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779B6">
      <w:pPr>
        <w:spacing w:before="156" w:beforeLines="50" w:after="156" w:afterLines="50" w:line="380" w:lineRule="exact"/>
        <w:jc w:val="center"/>
        <w:rPr>
          <w:rFonts w:hint="eastAsia" w:eastAsia="黑体"/>
          <w:b/>
          <w:bCs/>
          <w:sz w:val="36"/>
        </w:rPr>
      </w:pPr>
      <w:r>
        <w:rPr>
          <w:rFonts w:hint="eastAsia" w:eastAsia="黑体"/>
          <w:b/>
          <w:bCs/>
          <w:sz w:val="36"/>
        </w:rPr>
        <w:t>第</w:t>
      </w:r>
      <w:r>
        <w:rPr>
          <w:rFonts w:hint="eastAsia" w:eastAsia="黑体"/>
          <w:b/>
          <w:bCs/>
          <w:sz w:val="36"/>
          <w:lang w:val="en-US" w:eastAsia="zh-CN"/>
        </w:rPr>
        <w:t>十五</w:t>
      </w:r>
      <w:r>
        <w:rPr>
          <w:rFonts w:hint="eastAsia" w:eastAsia="黑体"/>
          <w:b/>
          <w:bCs/>
          <w:sz w:val="36"/>
        </w:rPr>
        <w:t>~</w:t>
      </w:r>
      <w:r>
        <w:rPr>
          <w:rFonts w:hint="eastAsia" w:eastAsia="黑体"/>
          <w:b/>
          <w:bCs/>
          <w:sz w:val="36"/>
          <w:lang w:val="en-US" w:eastAsia="zh-CN"/>
        </w:rPr>
        <w:t>十六</w:t>
      </w:r>
      <w:r>
        <w:rPr>
          <w:rFonts w:hint="eastAsia" w:eastAsia="黑体"/>
          <w:b/>
          <w:bCs/>
          <w:sz w:val="36"/>
        </w:rPr>
        <w:t>周工作安排</w:t>
      </w:r>
    </w:p>
    <w:p w14:paraId="73D8F8A4">
      <w:pPr>
        <w:spacing w:after="156" w:afterLines="50" w:line="240" w:lineRule="exact"/>
        <w:jc w:val="center"/>
        <w:rPr>
          <w:szCs w:val="21"/>
        </w:rPr>
      </w:pPr>
      <w:r>
        <w:rPr>
          <w:rFonts w:hint="eastAsia"/>
          <w:szCs w:val="21"/>
        </w:rPr>
        <w:t>（</w:t>
      </w:r>
      <w:r>
        <w:rPr>
          <w:rFonts w:hint="eastAsia"/>
          <w:szCs w:val="21"/>
          <w:lang w:val="en-US" w:eastAsia="zh-CN"/>
        </w:rPr>
        <w:t>12</w:t>
      </w:r>
      <w:r>
        <w:rPr>
          <w:rFonts w:hint="eastAsia"/>
          <w:szCs w:val="21"/>
        </w:rPr>
        <w:t>月</w:t>
      </w:r>
      <w:r>
        <w:rPr>
          <w:rFonts w:hint="eastAsia"/>
          <w:szCs w:val="21"/>
          <w:lang w:val="en-US" w:eastAsia="zh-CN"/>
        </w:rPr>
        <w:t>9</w:t>
      </w:r>
      <w:r>
        <w:rPr>
          <w:rFonts w:hint="eastAsia"/>
          <w:szCs w:val="21"/>
        </w:rPr>
        <w:t>日~</w:t>
      </w:r>
      <w:r>
        <w:rPr>
          <w:rFonts w:hint="eastAsia"/>
          <w:szCs w:val="21"/>
          <w:lang w:val="en-US" w:eastAsia="zh-CN"/>
        </w:rPr>
        <w:t>12</w:t>
      </w:r>
      <w:r>
        <w:rPr>
          <w:rFonts w:hint="eastAsia"/>
          <w:szCs w:val="21"/>
        </w:rPr>
        <w:t>月</w:t>
      </w:r>
      <w:r>
        <w:rPr>
          <w:rFonts w:hint="eastAsia"/>
          <w:szCs w:val="21"/>
          <w:lang w:val="en-US" w:eastAsia="zh-CN"/>
        </w:rPr>
        <w:t>22</w:t>
      </w:r>
      <w:r>
        <w:rPr>
          <w:rFonts w:hint="eastAsia"/>
          <w:szCs w:val="21"/>
        </w:rPr>
        <w:t>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8280"/>
      </w:tblGrid>
      <w:tr w14:paraId="684B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5E8EF203">
            <w:pPr>
              <w:spacing w:line="400" w:lineRule="exact"/>
              <w:jc w:val="center"/>
              <w:rPr>
                <w:rFonts w:hint="eastAsia"/>
                <w:sz w:val="24"/>
              </w:rPr>
            </w:pPr>
            <w:r>
              <w:rPr>
                <w:rFonts w:hint="eastAsia"/>
                <w:sz w:val="24"/>
              </w:rPr>
              <w:t>序</w:t>
            </w:r>
          </w:p>
        </w:tc>
        <w:tc>
          <w:tcPr>
            <w:tcW w:w="720" w:type="dxa"/>
            <w:noWrap w:val="0"/>
            <w:vAlign w:val="center"/>
          </w:tcPr>
          <w:p w14:paraId="59918C19">
            <w:pPr>
              <w:spacing w:line="400" w:lineRule="exact"/>
              <w:jc w:val="center"/>
              <w:rPr>
                <w:rFonts w:hint="eastAsia"/>
                <w:sz w:val="24"/>
              </w:rPr>
            </w:pPr>
            <w:r>
              <w:rPr>
                <w:rFonts w:hint="eastAsia"/>
                <w:sz w:val="24"/>
              </w:rPr>
              <w:t>项目</w:t>
            </w:r>
          </w:p>
        </w:tc>
        <w:tc>
          <w:tcPr>
            <w:tcW w:w="8280" w:type="dxa"/>
            <w:noWrap w:val="0"/>
            <w:vAlign w:val="center"/>
          </w:tcPr>
          <w:p w14:paraId="2ED5009A">
            <w:pPr>
              <w:spacing w:line="400" w:lineRule="exact"/>
              <w:jc w:val="center"/>
              <w:rPr>
                <w:rFonts w:hint="eastAsia"/>
                <w:sz w:val="24"/>
              </w:rPr>
            </w:pPr>
            <w:r>
              <w:rPr>
                <w:rFonts w:hint="eastAsia"/>
                <w:sz w:val="24"/>
              </w:rPr>
              <w:t>工   作   要   点</w:t>
            </w:r>
          </w:p>
        </w:tc>
      </w:tr>
      <w:tr w14:paraId="6A87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468" w:type="dxa"/>
            <w:noWrap w:val="0"/>
            <w:vAlign w:val="center"/>
          </w:tcPr>
          <w:p w14:paraId="45D6DA14">
            <w:pPr>
              <w:spacing w:line="400" w:lineRule="exact"/>
              <w:rPr>
                <w:rFonts w:hint="eastAsia"/>
                <w:sz w:val="24"/>
              </w:rPr>
            </w:pPr>
            <w:r>
              <w:rPr>
                <w:rFonts w:hint="eastAsia"/>
                <w:sz w:val="24"/>
              </w:rPr>
              <w:t>1</w:t>
            </w:r>
          </w:p>
        </w:tc>
        <w:tc>
          <w:tcPr>
            <w:tcW w:w="720" w:type="dxa"/>
            <w:noWrap w:val="0"/>
            <w:vAlign w:val="center"/>
          </w:tcPr>
          <w:p w14:paraId="6370739D">
            <w:pPr>
              <w:spacing w:line="400" w:lineRule="exact"/>
              <w:jc w:val="center"/>
              <w:rPr>
                <w:rFonts w:hint="eastAsia" w:eastAsia="宋体"/>
                <w:sz w:val="24"/>
                <w:lang w:val="en-US" w:eastAsia="zh-CN"/>
              </w:rPr>
            </w:pPr>
            <w:r>
              <w:rPr>
                <w:rFonts w:hint="eastAsia"/>
                <w:sz w:val="24"/>
                <w:lang w:val="en-US" w:eastAsia="zh-CN"/>
              </w:rPr>
              <w:t>支部</w:t>
            </w:r>
          </w:p>
          <w:p w14:paraId="43E6A3EA">
            <w:pPr>
              <w:spacing w:line="400" w:lineRule="exact"/>
              <w:jc w:val="center"/>
              <w:rPr>
                <w:rFonts w:hint="eastAsia"/>
                <w:sz w:val="24"/>
              </w:rPr>
            </w:pPr>
            <w:r>
              <w:rPr>
                <w:rFonts w:hint="eastAsia"/>
                <w:sz w:val="24"/>
              </w:rPr>
              <w:t>行政工作</w:t>
            </w:r>
          </w:p>
        </w:tc>
        <w:tc>
          <w:tcPr>
            <w:tcW w:w="8280" w:type="dxa"/>
            <w:noWrap w:val="0"/>
            <w:vAlign w:val="center"/>
          </w:tcPr>
          <w:p w14:paraId="28C2DFE2">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12月11日，完成苏州市中小学生品格提升工程学校中期汇报暨2024年常熟市级项目学校阶段性总结材料。</w:t>
            </w:r>
          </w:p>
          <w:p w14:paraId="2F1039DF">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做好廉洁学校建设情况总结工作。</w:t>
            </w:r>
          </w:p>
          <w:p w14:paraId="31BD7D8A">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12月10日，12月份挂牌督导（关工委、家长学校常态化工作）。</w:t>
            </w:r>
          </w:p>
          <w:p w14:paraId="218E519B">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ascii="宋体" w:hAnsi="宋体" w:eastAsia="宋体" w:cs="宋体"/>
                <w:lang w:val="en-US" w:eastAsia="zh-CN"/>
              </w:rPr>
              <w:t>做好江苏省师德师风在线研修工作，确保完成率100%。</w:t>
            </w:r>
          </w:p>
        </w:tc>
      </w:tr>
      <w:tr w14:paraId="4B4A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4DF1B906">
            <w:pPr>
              <w:spacing w:line="400" w:lineRule="exact"/>
              <w:rPr>
                <w:rFonts w:hint="eastAsia"/>
                <w:sz w:val="24"/>
              </w:rPr>
            </w:pPr>
            <w:r>
              <w:rPr>
                <w:rFonts w:hint="eastAsia"/>
                <w:sz w:val="24"/>
              </w:rPr>
              <w:t>2</w:t>
            </w:r>
          </w:p>
        </w:tc>
        <w:tc>
          <w:tcPr>
            <w:tcW w:w="720" w:type="dxa"/>
            <w:noWrap w:val="0"/>
            <w:vAlign w:val="center"/>
          </w:tcPr>
          <w:p w14:paraId="5D4075D4">
            <w:pPr>
              <w:spacing w:line="400" w:lineRule="exact"/>
              <w:rPr>
                <w:rFonts w:hint="eastAsia"/>
                <w:sz w:val="24"/>
              </w:rPr>
            </w:pPr>
            <w:r>
              <w:rPr>
                <w:rFonts w:hint="eastAsia"/>
                <w:sz w:val="24"/>
              </w:rPr>
              <w:t>教育工作</w:t>
            </w:r>
          </w:p>
        </w:tc>
        <w:tc>
          <w:tcPr>
            <w:tcW w:w="8280" w:type="dxa"/>
            <w:noWrap w:val="0"/>
            <w:vAlign w:val="center"/>
          </w:tcPr>
          <w:p w14:paraId="697365CF">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教育学生健康饮食，加强锻炼，增强体质，教室内要开窗通风，预防流感、支原体肺炎等病毒的交叉感染。</w:t>
            </w:r>
          </w:p>
          <w:p w14:paraId="7E8618CF">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继续加强行为习惯深化督查，教育学生言行举止要符合小学生的行为规范，严禁说脏话粗话，严禁做不文明手势，以及其他形式校园欺凌行为，一旦发现，严肃处理。</w:t>
            </w:r>
          </w:p>
          <w:p w14:paraId="62B04F30">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各班要重视对学生安全意识的培养、开展有针对性的安全教育；关注学生的心理状况，通过日常的观察、与家长沟通等多渠道地了解情况，及时发现、疏导学生心理问题，排除可能由学生引发的安全隐患。</w:t>
            </w:r>
          </w:p>
          <w:p w14:paraId="09841C7D">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两周检查重点：升旗仪式礼仪、大课间路队、跑操纪律</w:t>
            </w:r>
          </w:p>
          <w:p w14:paraId="43812CAE">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开展常熟市青少年法治宣传教育月活动。具体活动形式：召开一次法治主题班会、举行一次法治主题道德讲堂、观看一部法治教育片、学唱一首法治歌曲、编辑一期法治黑板报等。（活动时间：12月1日-12月31日）</w:t>
            </w:r>
          </w:p>
          <w:p w14:paraId="770F1336">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12月13日下午第三节课，法治副校长——谢桥派出所李警官来校作法治讲座（参与年级：四年级）。</w:t>
            </w:r>
          </w:p>
          <w:p w14:paraId="57732906">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12月13日前，做好“苏州市法治副校长工作e站”上线使用和信息录入工作。</w:t>
            </w:r>
          </w:p>
          <w:p w14:paraId="3A749765">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12月11日中午，学校“润心行动”和全员导师制相关工作阶段性交流会。</w:t>
            </w:r>
          </w:p>
          <w:p w14:paraId="7B44DAAC">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班按要求完成苏州市安全教育平台上“中小学交通安全教育”，教师完成授课，可利用晨会课、班会课和课后服务等学生在校时间面向学生开展课堂教学；学生可自主自愿选择“家庭版”内容的学习。（活动时间：12月1日-12月31日）</w:t>
            </w:r>
          </w:p>
          <w:p w14:paraId="0B5467EE">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做好冬季阳光跑操各项准备，做好学生身体情况调查。</w:t>
            </w:r>
          </w:p>
          <w:p w14:paraId="6438B71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11.各班黑板报在12月13号前完成。本月黑板报主题：一至四年级——争当勤奋学习好少年；五年级——法治教育；六年级——我的情绪，我做主。</w:t>
            </w:r>
          </w:p>
          <w:p w14:paraId="0B38B49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12.12月9日中午，五（5）中队全体队员和大队干部前往谢桥社区进行古银杏红领巾寻访活动和垃圾分类宣传活动。</w:t>
            </w:r>
          </w:p>
          <w:p w14:paraId="60D9B4B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13.组织开展好学校冬季三项比赛。（比赛安排详见通知）</w:t>
            </w:r>
          </w:p>
          <w:p w14:paraId="49A7C6A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14.完成2024年常熟市少儿医保投保和缴费工作。</w:t>
            </w:r>
          </w:p>
          <w:p w14:paraId="3A04003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15.12月18日前，完成学生体质测试全国平台和省平台专项数据填报工作。（体育组）</w:t>
            </w:r>
          </w:p>
        </w:tc>
      </w:tr>
      <w:tr w14:paraId="6D87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33E58294">
            <w:pPr>
              <w:spacing w:line="400" w:lineRule="exact"/>
              <w:rPr>
                <w:rFonts w:hint="eastAsia"/>
                <w:sz w:val="24"/>
              </w:rPr>
            </w:pPr>
            <w:r>
              <w:rPr>
                <w:rFonts w:hint="eastAsia"/>
                <w:sz w:val="24"/>
              </w:rPr>
              <w:t>3</w:t>
            </w:r>
          </w:p>
        </w:tc>
        <w:tc>
          <w:tcPr>
            <w:tcW w:w="720" w:type="dxa"/>
            <w:noWrap w:val="0"/>
            <w:vAlign w:val="center"/>
          </w:tcPr>
          <w:p w14:paraId="321E85A7">
            <w:pPr>
              <w:spacing w:line="400" w:lineRule="exact"/>
              <w:jc w:val="center"/>
              <w:rPr>
                <w:rFonts w:hint="eastAsia"/>
                <w:sz w:val="24"/>
              </w:rPr>
            </w:pPr>
            <w:r>
              <w:rPr>
                <w:rFonts w:hint="eastAsia"/>
                <w:sz w:val="24"/>
              </w:rPr>
              <w:t>教学科研</w:t>
            </w:r>
          </w:p>
          <w:p w14:paraId="5FC1FE72">
            <w:pPr>
              <w:spacing w:line="400" w:lineRule="exact"/>
              <w:ind w:left="-57" w:right="-57"/>
              <w:jc w:val="center"/>
              <w:rPr>
                <w:rFonts w:hint="eastAsia"/>
                <w:sz w:val="24"/>
              </w:rPr>
            </w:pPr>
            <w:r>
              <w:rPr>
                <w:rFonts w:hint="eastAsia"/>
                <w:spacing w:val="-32"/>
                <w:sz w:val="24"/>
              </w:rPr>
              <w:t>信息化</w:t>
            </w:r>
            <w:r>
              <w:rPr>
                <w:rFonts w:hint="eastAsia"/>
                <w:sz w:val="24"/>
              </w:rPr>
              <w:t>工作</w:t>
            </w:r>
          </w:p>
        </w:tc>
        <w:tc>
          <w:tcPr>
            <w:tcW w:w="8280" w:type="dxa"/>
            <w:noWrap w:val="0"/>
            <w:vAlign w:val="center"/>
          </w:tcPr>
          <w:p w14:paraId="5475C75D">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0" w:leftChars="0" w:firstLine="420"/>
              <w:textAlignment w:val="auto"/>
              <w:rPr>
                <w:rFonts w:hint="default" w:ascii="宋体" w:hAnsi="宋体" w:cs="宋体"/>
                <w:szCs w:val="21"/>
                <w:lang w:val="en-US" w:eastAsia="zh-CN"/>
              </w:rPr>
            </w:pPr>
            <w:r>
              <w:rPr>
                <w:rFonts w:hint="default" w:ascii="宋体" w:hAnsi="宋体" w:cs="宋体"/>
                <w:szCs w:val="21"/>
                <w:lang w:val="en-US" w:eastAsia="zh-CN"/>
              </w:rPr>
              <w:t>12月10日下午，滨江小学来校借班上课。</w:t>
            </w:r>
          </w:p>
          <w:p w14:paraId="202267A5">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0" w:leftChars="0" w:firstLine="420"/>
              <w:textAlignment w:val="auto"/>
              <w:rPr>
                <w:rFonts w:hint="default" w:ascii="宋体" w:hAnsi="宋体" w:cs="宋体"/>
                <w:szCs w:val="21"/>
                <w:lang w:val="en-US" w:eastAsia="zh-CN"/>
              </w:rPr>
            </w:pPr>
            <w:r>
              <w:rPr>
                <w:rFonts w:hint="default" w:ascii="宋体" w:hAnsi="宋体" w:cs="宋体"/>
                <w:szCs w:val="21"/>
                <w:lang w:val="en-US" w:eastAsia="zh-CN"/>
              </w:rPr>
              <w:t>12月11日（周三）进行校本督导。（详见方案）</w:t>
            </w:r>
          </w:p>
          <w:p w14:paraId="45CC2B29">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0" w:leftChars="0" w:firstLine="420"/>
              <w:textAlignment w:val="auto"/>
              <w:rPr>
                <w:rFonts w:hint="default" w:ascii="宋体" w:hAnsi="宋体" w:cs="宋体"/>
                <w:szCs w:val="21"/>
                <w:lang w:val="en-US" w:eastAsia="zh-CN"/>
              </w:rPr>
            </w:pPr>
            <w:r>
              <w:rPr>
                <w:rFonts w:hint="default" w:ascii="宋体" w:hAnsi="宋体" w:cs="宋体"/>
                <w:szCs w:val="21"/>
                <w:lang w:val="en-US" w:eastAsia="zh-CN"/>
              </w:rPr>
              <w:t>12月12日，大义借班上课。（吴佳老师、钱冬梅老师</w:t>
            </w:r>
            <w:r>
              <w:rPr>
                <w:rFonts w:hint="eastAsia" w:ascii="宋体" w:hAnsi="宋体" w:cs="宋体"/>
                <w:szCs w:val="21"/>
                <w:lang w:val="en-US" w:eastAsia="zh-CN"/>
              </w:rPr>
              <w:t>）</w:t>
            </w:r>
          </w:p>
          <w:p w14:paraId="35993D08">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0" w:leftChars="0" w:firstLine="420"/>
              <w:textAlignment w:val="auto"/>
              <w:rPr>
                <w:rFonts w:hint="default" w:ascii="宋体" w:hAnsi="宋体" w:cs="宋体"/>
                <w:szCs w:val="21"/>
                <w:lang w:val="en-US" w:eastAsia="zh-CN"/>
              </w:rPr>
            </w:pPr>
            <w:r>
              <w:rPr>
                <w:rFonts w:hint="default" w:ascii="宋体" w:hAnsi="宋体" w:cs="宋体"/>
                <w:szCs w:val="21"/>
                <w:lang w:val="en-US" w:eastAsia="zh-CN"/>
              </w:rPr>
              <w:t>12月12日下班前，语文年会论文交钱冬梅</w:t>
            </w:r>
            <w:r>
              <w:rPr>
                <w:rFonts w:hint="eastAsia" w:ascii="宋体" w:hAnsi="宋体" w:cs="宋体"/>
                <w:szCs w:val="21"/>
                <w:lang w:val="en-US" w:eastAsia="zh-CN"/>
              </w:rPr>
              <w:t>。</w:t>
            </w:r>
          </w:p>
          <w:p w14:paraId="134DF59E">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0" w:leftChars="0" w:firstLine="420"/>
              <w:textAlignment w:val="auto"/>
              <w:rPr>
                <w:rFonts w:hint="default" w:ascii="宋体" w:hAnsi="宋体" w:cs="宋体"/>
                <w:szCs w:val="21"/>
                <w:lang w:val="en-US" w:eastAsia="zh-CN"/>
              </w:rPr>
            </w:pPr>
            <w:r>
              <w:rPr>
                <w:rFonts w:hint="default" w:ascii="宋体" w:hAnsi="宋体" w:cs="宋体"/>
                <w:szCs w:val="21"/>
                <w:lang w:val="en-US" w:eastAsia="zh-CN"/>
              </w:rPr>
              <w:t>常熟市“阅读之星”材料准备。</w:t>
            </w:r>
          </w:p>
          <w:p w14:paraId="4C6BC193">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0" w:leftChars="0" w:firstLine="420"/>
              <w:textAlignment w:val="auto"/>
              <w:rPr>
                <w:rFonts w:hint="default" w:ascii="宋体" w:hAnsi="宋体" w:cs="宋体"/>
                <w:szCs w:val="21"/>
                <w:lang w:val="en-US" w:eastAsia="zh-CN"/>
              </w:rPr>
            </w:pPr>
            <w:r>
              <w:rPr>
                <w:rFonts w:hint="default" w:ascii="宋体" w:hAnsi="宋体" w:cs="宋体"/>
                <w:szCs w:val="21"/>
                <w:lang w:val="en-US" w:eastAsia="zh-CN"/>
              </w:rPr>
              <w:t>12月17日下午，有本课堂培训暨“青蓝联盟”数学组研修活动。</w:t>
            </w:r>
          </w:p>
          <w:p w14:paraId="6941BADD">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0" w:leftChars="0" w:firstLine="420"/>
              <w:textAlignment w:val="auto"/>
              <w:rPr>
                <w:rFonts w:hint="default" w:ascii="宋体" w:hAnsi="宋体" w:cs="宋体"/>
                <w:szCs w:val="21"/>
                <w:lang w:val="en-US" w:eastAsia="zh-CN"/>
              </w:rPr>
            </w:pPr>
            <w:r>
              <w:rPr>
                <w:rFonts w:hint="default" w:ascii="宋体" w:hAnsi="宋体" w:cs="宋体"/>
                <w:szCs w:val="21"/>
                <w:lang w:val="en-US" w:eastAsia="zh-CN"/>
              </w:rPr>
              <w:t>常熟市小学英语阅读之星、书香班级评比上送（12.20前）</w:t>
            </w:r>
          </w:p>
          <w:p w14:paraId="02874B74">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0" w:leftChars="0" w:firstLine="420" w:firstLineChars="0"/>
              <w:textAlignment w:val="auto"/>
              <w:rPr>
                <w:rFonts w:hint="default" w:ascii="宋体" w:hAnsi="宋体" w:cs="宋体"/>
                <w:szCs w:val="21"/>
                <w:lang w:val="en-US" w:eastAsia="zh-CN"/>
              </w:rPr>
            </w:pPr>
            <w:r>
              <w:rPr>
                <w:rFonts w:hint="default" w:ascii="宋体" w:hAnsi="宋体" w:cs="宋体"/>
                <w:szCs w:val="21"/>
                <w:lang w:val="en-US" w:eastAsia="zh-CN"/>
              </w:rPr>
              <w:t>12月20日 ，参加石梅小学协作型教育集团微型课题市级研讨活动（尤颖丹参加课题阶段交流）</w:t>
            </w:r>
          </w:p>
          <w:p w14:paraId="31905CC8">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0" w:leftChars="0" w:firstLine="420" w:firstLineChars="0"/>
              <w:textAlignment w:val="auto"/>
              <w:rPr>
                <w:rFonts w:hint="default" w:ascii="宋体" w:hAnsi="宋体" w:cs="宋体"/>
                <w:szCs w:val="21"/>
                <w:lang w:val="en-US" w:eastAsia="zh-CN"/>
              </w:rPr>
            </w:pPr>
            <w:r>
              <w:rPr>
                <w:rFonts w:hint="default" w:ascii="宋体" w:hAnsi="宋体" w:cs="宋体"/>
                <w:szCs w:val="21"/>
                <w:lang w:val="en-US" w:eastAsia="zh-CN"/>
              </w:rPr>
              <w:t>12月11日中午12:00，举行综合组读书活动。（地点：党支部活动室）</w:t>
            </w:r>
          </w:p>
          <w:p w14:paraId="0DC0CCBC">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0" w:leftChars="0" w:firstLine="420" w:firstLineChars="0"/>
              <w:textAlignment w:val="auto"/>
              <w:rPr>
                <w:rFonts w:hint="default" w:ascii="宋体" w:hAnsi="宋体" w:cs="宋体"/>
                <w:szCs w:val="21"/>
                <w:lang w:val="en-US" w:eastAsia="zh-CN"/>
              </w:rPr>
            </w:pPr>
            <w:r>
              <w:rPr>
                <w:rFonts w:hint="default" w:ascii="宋体" w:hAnsi="宋体" w:cs="宋体"/>
                <w:szCs w:val="21"/>
                <w:lang w:val="en-US" w:eastAsia="zh-CN"/>
              </w:rPr>
              <w:t>12月15日之前完成各学科年会论文提交。</w:t>
            </w:r>
          </w:p>
          <w:p w14:paraId="77B3B8F8">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0" w:leftChars="0" w:firstLine="420" w:firstLineChars="0"/>
              <w:textAlignment w:val="auto"/>
              <w:rPr>
                <w:rFonts w:hint="default" w:ascii="宋体" w:hAnsi="宋体" w:cs="宋体"/>
                <w:szCs w:val="21"/>
                <w:lang w:val="en-US" w:eastAsia="zh-CN"/>
              </w:rPr>
            </w:pPr>
            <w:r>
              <w:rPr>
                <w:rFonts w:hint="default" w:ascii="宋体" w:hAnsi="宋体" w:cs="宋体"/>
                <w:szCs w:val="21"/>
                <w:lang w:val="en-US" w:eastAsia="zh-CN"/>
              </w:rPr>
              <w:t>完成12月校报资料收集。</w:t>
            </w:r>
          </w:p>
          <w:p w14:paraId="53C3C59D">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0" w:leftChars="0" w:firstLine="420" w:firstLineChars="0"/>
              <w:textAlignment w:val="auto"/>
              <w:rPr>
                <w:rFonts w:hint="default" w:ascii="宋体" w:hAnsi="宋体" w:cs="宋体"/>
                <w:szCs w:val="21"/>
                <w:lang w:val="en-US" w:eastAsia="zh-CN"/>
              </w:rPr>
            </w:pPr>
            <w:r>
              <w:rPr>
                <w:rFonts w:hint="eastAsia" w:ascii="宋体" w:hAnsi="宋体" w:cs="宋体"/>
                <w:szCs w:val="21"/>
                <w:lang w:val="en-US" w:eastAsia="zh-CN"/>
              </w:rPr>
              <w:t>实践课</w:t>
            </w:r>
          </w:p>
          <w:p w14:paraId="628225C0">
            <w:pPr>
              <w:keepNext w:val="0"/>
              <w:keepLines w:val="0"/>
              <w:pageBreakBefore w:val="0"/>
              <w:widowControl w:val="0"/>
              <w:numPr>
                <w:numId w:val="0"/>
              </w:numPr>
              <w:kinsoku/>
              <w:wordWrap/>
              <w:overflowPunct/>
              <w:topLinePunct w:val="0"/>
              <w:autoSpaceDE/>
              <w:autoSpaceDN/>
              <w:bidi w:val="0"/>
              <w:adjustRightInd/>
              <w:snapToGrid/>
              <w:spacing w:line="320" w:lineRule="exact"/>
              <w:ind w:left="420" w:leftChars="0"/>
              <w:textAlignment w:val="auto"/>
              <w:rPr>
                <w:rFonts w:hint="default" w:ascii="宋体" w:hAnsi="宋体" w:cs="宋体"/>
                <w:szCs w:val="21"/>
                <w:lang w:val="en-US" w:eastAsia="zh-CN"/>
              </w:rPr>
            </w:pPr>
            <w:r>
              <w:rPr>
                <w:rFonts w:hint="default" w:ascii="宋体" w:hAnsi="宋体" w:cs="宋体"/>
                <w:szCs w:val="21"/>
                <w:lang w:val="en-US" w:eastAsia="zh-CN"/>
              </w:rPr>
              <w:t>第15周</w:t>
            </w:r>
          </w:p>
          <w:p w14:paraId="0BF616C3">
            <w:pPr>
              <w:keepNext w:val="0"/>
              <w:keepLines w:val="0"/>
              <w:pageBreakBefore w:val="0"/>
              <w:widowControl w:val="0"/>
              <w:numPr>
                <w:numId w:val="0"/>
              </w:numPr>
              <w:kinsoku/>
              <w:wordWrap/>
              <w:overflowPunct/>
              <w:topLinePunct w:val="0"/>
              <w:autoSpaceDE/>
              <w:autoSpaceDN/>
              <w:bidi w:val="0"/>
              <w:adjustRightInd/>
              <w:snapToGrid/>
              <w:spacing w:line="320" w:lineRule="exact"/>
              <w:ind w:left="420" w:leftChars="0"/>
              <w:textAlignment w:val="auto"/>
              <w:rPr>
                <w:rFonts w:hint="default" w:ascii="宋体" w:hAnsi="宋体" w:cs="宋体"/>
                <w:szCs w:val="21"/>
                <w:lang w:val="en-US" w:eastAsia="zh-CN"/>
              </w:rPr>
            </w:pPr>
            <w:r>
              <w:rPr>
                <w:rFonts w:hint="default" w:ascii="宋体" w:hAnsi="宋体" w:cs="宋体"/>
                <w:szCs w:val="21"/>
                <w:lang w:val="en-US" w:eastAsia="zh-CN"/>
              </w:rPr>
              <w:t>周二上1，</w:t>
            </w:r>
            <w:r>
              <w:rPr>
                <w:rFonts w:hint="eastAsia" w:ascii="宋体" w:hAnsi="宋体" w:cs="宋体"/>
                <w:szCs w:val="21"/>
                <w:lang w:val="en-US" w:eastAsia="zh-CN"/>
              </w:rPr>
              <w:t>英语，</w:t>
            </w:r>
            <w:r>
              <w:rPr>
                <w:rFonts w:hint="default" w:ascii="宋体" w:hAnsi="宋体" w:cs="宋体"/>
                <w:szCs w:val="21"/>
                <w:lang w:val="en-US" w:eastAsia="zh-CN"/>
              </w:rPr>
              <w:t>五</w:t>
            </w:r>
            <w:r>
              <w:rPr>
                <w:rFonts w:hint="eastAsia" w:ascii="宋体" w:hAnsi="宋体" w:cs="宋体"/>
                <w:szCs w:val="21"/>
                <w:lang w:val="en-US" w:eastAsia="zh-CN"/>
              </w:rPr>
              <w:t>（2）</w:t>
            </w:r>
            <w:r>
              <w:rPr>
                <w:rFonts w:hint="default" w:ascii="宋体" w:hAnsi="宋体" w:cs="宋体"/>
                <w:szCs w:val="21"/>
                <w:lang w:val="en-US" w:eastAsia="zh-CN"/>
              </w:rPr>
              <w:t>，《U8At Christmas》，吴</w:t>
            </w:r>
            <w:r>
              <w:rPr>
                <w:rFonts w:hint="eastAsia" w:ascii="宋体" w:hAnsi="宋体" w:cs="宋体"/>
                <w:szCs w:val="21"/>
                <w:lang w:val="en-US" w:eastAsia="zh-CN"/>
              </w:rPr>
              <w:t xml:space="preserve">  </w:t>
            </w:r>
            <w:r>
              <w:rPr>
                <w:rFonts w:hint="default" w:ascii="宋体" w:hAnsi="宋体" w:cs="宋体"/>
                <w:szCs w:val="21"/>
                <w:lang w:val="en-US" w:eastAsia="zh-CN"/>
              </w:rPr>
              <w:t>佳  </w:t>
            </w:r>
          </w:p>
          <w:p w14:paraId="6DFC51C1">
            <w:pPr>
              <w:keepNext w:val="0"/>
              <w:keepLines w:val="0"/>
              <w:pageBreakBefore w:val="0"/>
              <w:widowControl w:val="0"/>
              <w:numPr>
                <w:numId w:val="0"/>
              </w:numPr>
              <w:kinsoku/>
              <w:wordWrap/>
              <w:overflowPunct/>
              <w:topLinePunct w:val="0"/>
              <w:autoSpaceDE/>
              <w:autoSpaceDN/>
              <w:bidi w:val="0"/>
              <w:adjustRightInd/>
              <w:snapToGrid/>
              <w:spacing w:line="320" w:lineRule="exact"/>
              <w:ind w:left="420" w:leftChars="0"/>
              <w:textAlignment w:val="auto"/>
              <w:rPr>
                <w:rFonts w:hint="default" w:ascii="宋体" w:hAnsi="宋体" w:cs="宋体"/>
                <w:szCs w:val="21"/>
                <w:lang w:val="en-US" w:eastAsia="zh-CN"/>
              </w:rPr>
            </w:pPr>
            <w:r>
              <w:rPr>
                <w:rFonts w:hint="default" w:ascii="宋体" w:hAnsi="宋体" w:cs="宋体"/>
                <w:szCs w:val="21"/>
                <w:lang w:val="en-US" w:eastAsia="zh-CN"/>
              </w:rPr>
              <w:t>周四上3，</w:t>
            </w:r>
            <w:r>
              <w:rPr>
                <w:rFonts w:hint="eastAsia" w:ascii="宋体" w:hAnsi="宋体" w:cs="宋体"/>
                <w:szCs w:val="21"/>
                <w:lang w:val="en-US" w:eastAsia="zh-CN"/>
              </w:rPr>
              <w:t>语文，</w:t>
            </w:r>
            <w:r>
              <w:rPr>
                <w:rFonts w:hint="default" w:ascii="宋体" w:hAnsi="宋体" w:cs="宋体"/>
                <w:szCs w:val="21"/>
                <w:lang w:val="en-US" w:eastAsia="zh-CN"/>
              </w:rPr>
              <w:t>六</w:t>
            </w:r>
            <w:r>
              <w:rPr>
                <w:rFonts w:hint="eastAsia" w:ascii="宋体" w:hAnsi="宋体" w:cs="宋体"/>
                <w:szCs w:val="21"/>
                <w:lang w:val="en-US" w:eastAsia="zh-CN"/>
              </w:rPr>
              <w:t>（5）</w:t>
            </w:r>
            <w:r>
              <w:rPr>
                <w:rFonts w:hint="default" w:ascii="宋体" w:hAnsi="宋体" w:cs="宋体"/>
                <w:szCs w:val="21"/>
                <w:lang w:val="en-US" w:eastAsia="zh-CN"/>
              </w:rPr>
              <w:t>，《伯牙鼓琴》，潘雯倩</w:t>
            </w:r>
            <w:r>
              <w:rPr>
                <w:rFonts w:hint="default" w:ascii="宋体" w:hAnsi="宋体" w:cs="宋体"/>
                <w:szCs w:val="21"/>
                <w:lang w:val="en-US" w:eastAsia="zh-CN"/>
              </w:rPr>
              <w:br w:type="textWrapping"/>
            </w:r>
            <w:r>
              <w:rPr>
                <w:rFonts w:hint="default" w:ascii="宋体" w:hAnsi="宋体" w:cs="宋体"/>
                <w:szCs w:val="21"/>
                <w:lang w:val="en-US" w:eastAsia="zh-CN"/>
              </w:rPr>
              <w:t>周四上2，</w:t>
            </w:r>
            <w:r>
              <w:rPr>
                <w:rFonts w:hint="eastAsia" w:ascii="宋体" w:hAnsi="宋体" w:cs="宋体"/>
                <w:szCs w:val="21"/>
                <w:lang w:val="en-US" w:eastAsia="zh-CN"/>
              </w:rPr>
              <w:t>语文，</w:t>
            </w:r>
            <w:r>
              <w:rPr>
                <w:rFonts w:hint="default" w:ascii="宋体" w:hAnsi="宋体" w:cs="宋体"/>
                <w:szCs w:val="21"/>
                <w:lang w:val="en-US" w:eastAsia="zh-CN"/>
              </w:rPr>
              <w:t>四</w:t>
            </w:r>
            <w:r>
              <w:rPr>
                <w:rFonts w:hint="eastAsia" w:ascii="宋体" w:hAnsi="宋体" w:cs="宋体"/>
                <w:szCs w:val="21"/>
                <w:lang w:val="en-US" w:eastAsia="zh-CN"/>
              </w:rPr>
              <w:t>（3）</w:t>
            </w:r>
            <w:r>
              <w:rPr>
                <w:rFonts w:hint="default" w:ascii="宋体" w:hAnsi="宋体" w:cs="宋体"/>
                <w:szCs w:val="21"/>
                <w:lang w:val="en-US" w:eastAsia="zh-CN"/>
              </w:rPr>
              <w:t>，《习作：写信》，田秋萍</w:t>
            </w:r>
          </w:p>
          <w:p w14:paraId="6BD8B235">
            <w:pPr>
              <w:keepNext w:val="0"/>
              <w:keepLines w:val="0"/>
              <w:pageBreakBefore w:val="0"/>
              <w:widowControl w:val="0"/>
              <w:numPr>
                <w:numId w:val="0"/>
              </w:numPr>
              <w:kinsoku/>
              <w:wordWrap/>
              <w:overflowPunct/>
              <w:topLinePunct w:val="0"/>
              <w:autoSpaceDE/>
              <w:autoSpaceDN/>
              <w:bidi w:val="0"/>
              <w:adjustRightInd/>
              <w:snapToGrid/>
              <w:spacing w:line="320" w:lineRule="exact"/>
              <w:ind w:left="420" w:leftChars="0"/>
              <w:textAlignment w:val="auto"/>
              <w:rPr>
                <w:rFonts w:hint="default" w:ascii="宋体" w:hAnsi="宋体" w:cs="宋体"/>
                <w:szCs w:val="21"/>
                <w:lang w:val="en-US" w:eastAsia="zh-CN"/>
              </w:rPr>
            </w:pPr>
            <w:r>
              <w:rPr>
                <w:rFonts w:hint="default" w:ascii="宋体" w:hAnsi="宋体" w:cs="宋体"/>
                <w:szCs w:val="21"/>
                <w:lang w:val="en-US" w:eastAsia="zh-CN"/>
              </w:rPr>
              <w:t>周五上2，</w:t>
            </w:r>
            <w:r>
              <w:rPr>
                <w:rFonts w:hint="eastAsia" w:ascii="宋体" w:hAnsi="宋体" w:cs="宋体"/>
                <w:szCs w:val="21"/>
                <w:lang w:val="en-US" w:eastAsia="zh-CN"/>
              </w:rPr>
              <w:t>音乐，</w:t>
            </w:r>
            <w:r>
              <w:rPr>
                <w:rFonts w:hint="default" w:ascii="宋体" w:hAnsi="宋体" w:cs="宋体"/>
                <w:szCs w:val="21"/>
                <w:lang w:val="en-US" w:eastAsia="zh-CN"/>
              </w:rPr>
              <w:t>一</w:t>
            </w:r>
            <w:r>
              <w:rPr>
                <w:rFonts w:hint="eastAsia" w:ascii="宋体" w:hAnsi="宋体" w:cs="宋体"/>
                <w:szCs w:val="21"/>
                <w:lang w:val="en-US" w:eastAsia="zh-CN"/>
              </w:rPr>
              <w:t>（2）</w:t>
            </w:r>
            <w:r>
              <w:rPr>
                <w:rFonts w:hint="default" w:ascii="宋体" w:hAnsi="宋体" w:cs="宋体"/>
                <w:szCs w:val="21"/>
                <w:lang w:val="en-US" w:eastAsia="zh-CN"/>
              </w:rPr>
              <w:t>，《隆咚锵》，盛红艳</w:t>
            </w:r>
            <w:bookmarkStart w:id="0" w:name="_GoBack"/>
            <w:bookmarkEnd w:id="0"/>
          </w:p>
          <w:p w14:paraId="14C02A5E">
            <w:pPr>
              <w:keepNext w:val="0"/>
              <w:keepLines w:val="0"/>
              <w:pageBreakBefore w:val="0"/>
              <w:widowControl w:val="0"/>
              <w:numPr>
                <w:numId w:val="0"/>
              </w:numPr>
              <w:kinsoku/>
              <w:wordWrap/>
              <w:overflowPunct/>
              <w:topLinePunct w:val="0"/>
              <w:autoSpaceDE/>
              <w:autoSpaceDN/>
              <w:bidi w:val="0"/>
              <w:adjustRightInd/>
              <w:snapToGrid/>
              <w:spacing w:line="320" w:lineRule="exact"/>
              <w:ind w:left="420" w:leftChars="0"/>
              <w:textAlignment w:val="auto"/>
              <w:rPr>
                <w:rFonts w:hint="default" w:ascii="宋体" w:hAnsi="宋体" w:cs="宋体"/>
                <w:szCs w:val="21"/>
                <w:lang w:val="en-US" w:eastAsia="zh-CN"/>
              </w:rPr>
            </w:pPr>
            <w:r>
              <w:rPr>
                <w:rFonts w:hint="default" w:ascii="宋体" w:hAnsi="宋体" w:cs="宋体"/>
                <w:szCs w:val="21"/>
                <w:lang w:val="en-US" w:eastAsia="zh-CN"/>
              </w:rPr>
              <w:t>第16周    </w:t>
            </w:r>
          </w:p>
          <w:p w14:paraId="56B80F77">
            <w:pPr>
              <w:keepNext w:val="0"/>
              <w:keepLines w:val="0"/>
              <w:pageBreakBefore w:val="0"/>
              <w:widowControl w:val="0"/>
              <w:numPr>
                <w:numId w:val="0"/>
              </w:numPr>
              <w:kinsoku/>
              <w:wordWrap/>
              <w:overflowPunct/>
              <w:topLinePunct w:val="0"/>
              <w:autoSpaceDE/>
              <w:autoSpaceDN/>
              <w:bidi w:val="0"/>
              <w:adjustRightInd/>
              <w:snapToGrid/>
              <w:spacing w:line="320" w:lineRule="exact"/>
              <w:ind w:left="420" w:leftChars="0"/>
              <w:textAlignment w:val="auto"/>
              <w:rPr>
                <w:rFonts w:hint="default" w:ascii="宋体" w:hAnsi="宋体" w:cs="宋体"/>
                <w:szCs w:val="21"/>
                <w:lang w:val="en-US" w:eastAsia="zh-CN"/>
              </w:rPr>
            </w:pPr>
            <w:r>
              <w:rPr>
                <w:rFonts w:hint="default" w:ascii="宋体" w:hAnsi="宋体" w:cs="宋体"/>
                <w:szCs w:val="21"/>
                <w:lang w:val="en-US" w:eastAsia="zh-CN"/>
              </w:rPr>
              <w:t>周二下2，</w:t>
            </w:r>
            <w:r>
              <w:rPr>
                <w:rFonts w:hint="eastAsia" w:ascii="宋体" w:hAnsi="宋体" w:cs="宋体"/>
                <w:szCs w:val="21"/>
                <w:lang w:val="en-US" w:eastAsia="zh-CN"/>
              </w:rPr>
              <w:t>信息，</w:t>
            </w:r>
            <w:r>
              <w:rPr>
                <w:rFonts w:hint="default" w:ascii="宋体" w:hAnsi="宋体" w:cs="宋体"/>
                <w:szCs w:val="21"/>
                <w:lang w:val="en-US" w:eastAsia="zh-CN"/>
              </w:rPr>
              <w:t>六</w:t>
            </w:r>
            <w:r>
              <w:rPr>
                <w:rFonts w:hint="eastAsia" w:ascii="宋体" w:hAnsi="宋体" w:cs="宋体"/>
                <w:szCs w:val="21"/>
                <w:lang w:val="en-US" w:eastAsia="zh-CN"/>
              </w:rPr>
              <w:t>（2）</w:t>
            </w:r>
            <w:r>
              <w:rPr>
                <w:rFonts w:hint="default" w:ascii="宋体" w:hAnsi="宋体" w:cs="宋体"/>
                <w:szCs w:val="21"/>
                <w:lang w:val="en-US" w:eastAsia="zh-CN"/>
              </w:rPr>
              <w:t>，《赛车游戏》，汪</w:t>
            </w:r>
            <w:r>
              <w:rPr>
                <w:rFonts w:hint="eastAsia" w:ascii="宋体" w:hAnsi="宋体" w:cs="宋体"/>
                <w:szCs w:val="21"/>
                <w:lang w:val="en-US" w:eastAsia="zh-CN"/>
              </w:rPr>
              <w:t xml:space="preserve">  </w:t>
            </w:r>
            <w:r>
              <w:rPr>
                <w:rFonts w:hint="default" w:ascii="宋体" w:hAnsi="宋体" w:cs="宋体"/>
                <w:szCs w:val="21"/>
                <w:lang w:val="en-US" w:eastAsia="zh-CN"/>
              </w:rPr>
              <w:t>琦 </w:t>
            </w:r>
          </w:p>
        </w:tc>
      </w:tr>
      <w:tr w14:paraId="11E2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31C766E1">
            <w:pPr>
              <w:spacing w:line="400" w:lineRule="exact"/>
              <w:rPr>
                <w:rFonts w:hint="eastAsia"/>
                <w:sz w:val="24"/>
              </w:rPr>
            </w:pPr>
            <w:r>
              <w:rPr>
                <w:rFonts w:hint="eastAsia"/>
                <w:sz w:val="24"/>
              </w:rPr>
              <w:t>4</w:t>
            </w:r>
          </w:p>
        </w:tc>
        <w:tc>
          <w:tcPr>
            <w:tcW w:w="720" w:type="dxa"/>
            <w:noWrap w:val="0"/>
            <w:vAlign w:val="center"/>
          </w:tcPr>
          <w:p w14:paraId="5E66AF52">
            <w:pPr>
              <w:spacing w:line="300" w:lineRule="exact"/>
              <w:rPr>
                <w:rFonts w:hint="eastAsia"/>
                <w:sz w:val="24"/>
              </w:rPr>
            </w:pPr>
            <w:r>
              <w:rPr>
                <w:rFonts w:hint="eastAsia"/>
                <w:sz w:val="24"/>
              </w:rPr>
              <w:t>业务学习</w:t>
            </w:r>
          </w:p>
        </w:tc>
        <w:tc>
          <w:tcPr>
            <w:tcW w:w="8280" w:type="dxa"/>
            <w:noWrap w:val="0"/>
            <w:vAlign w:val="center"/>
          </w:tcPr>
          <w:p w14:paraId="112E0F7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第十五周</w:t>
            </w:r>
          </w:p>
          <w:p w14:paraId="78C79AE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语文：“用好学习单：板块式、任务式学习单设计”课堂研讨（五）</w:t>
            </w:r>
          </w:p>
          <w:p w14:paraId="0A4358B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数学：滨江小学—谢桥小学校际交流研讨活动</w:t>
            </w:r>
          </w:p>
          <w:p w14:paraId="5ED7844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英语：5A课例研讨           </w:t>
            </w:r>
          </w:p>
          <w:p w14:paraId="5AED55F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综合组教师：读书交流活动</w:t>
            </w:r>
          </w:p>
          <w:p w14:paraId="7C97592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第十六周</w:t>
            </w:r>
          </w:p>
          <w:p w14:paraId="3155F3F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语文：期末复习研讨</w:t>
            </w:r>
          </w:p>
          <w:p w14:paraId="7CE7EB3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数学：核心素养导向下综合与实践主题活动教学研讨</w:t>
            </w:r>
          </w:p>
          <w:p w14:paraId="5EA7155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英语：英语组青蓝联盟导师活动</w:t>
            </w:r>
          </w:p>
          <w:p w14:paraId="7975FFF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科学：三上课例观摩研讨</w:t>
            </w:r>
          </w:p>
          <w:p w14:paraId="3DCF077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体育：集体备课磨课 </w:t>
            </w:r>
          </w:p>
          <w:p w14:paraId="5A038A5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艺术：一年级音乐课例研讨  </w:t>
            </w:r>
          </w:p>
        </w:tc>
      </w:tr>
      <w:tr w14:paraId="0C17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2A6F55FB">
            <w:pPr>
              <w:spacing w:line="400" w:lineRule="exact"/>
              <w:rPr>
                <w:rFonts w:hint="eastAsia"/>
                <w:sz w:val="24"/>
              </w:rPr>
            </w:pPr>
            <w:r>
              <w:rPr>
                <w:rFonts w:hint="eastAsia"/>
                <w:sz w:val="24"/>
              </w:rPr>
              <w:t>5</w:t>
            </w:r>
          </w:p>
        </w:tc>
        <w:tc>
          <w:tcPr>
            <w:tcW w:w="720" w:type="dxa"/>
            <w:noWrap w:val="0"/>
            <w:vAlign w:val="center"/>
          </w:tcPr>
          <w:p w14:paraId="39FAED62">
            <w:pPr>
              <w:spacing w:line="400" w:lineRule="exact"/>
              <w:rPr>
                <w:rFonts w:hint="eastAsia"/>
                <w:sz w:val="24"/>
              </w:rPr>
            </w:pPr>
            <w:r>
              <w:rPr>
                <w:rFonts w:hint="eastAsia"/>
                <w:sz w:val="24"/>
              </w:rPr>
              <w:t>后勤工作</w:t>
            </w:r>
          </w:p>
        </w:tc>
        <w:tc>
          <w:tcPr>
            <w:tcW w:w="8280" w:type="dxa"/>
            <w:noWrap w:val="0"/>
            <w:vAlign w:val="center"/>
          </w:tcPr>
          <w:p w14:paraId="69C518DF">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left="420" w:leftChars="0"/>
              <w:jc w:val="left"/>
              <w:textAlignment w:val="auto"/>
              <w:rPr>
                <w:rFonts w:hint="default" w:ascii="宋体" w:hAnsi="宋体" w:cs="宋体"/>
                <w:szCs w:val="21"/>
                <w:lang w:val="en-US" w:eastAsia="zh-CN"/>
              </w:rPr>
            </w:pPr>
            <w:r>
              <w:rPr>
                <w:rFonts w:hint="default" w:ascii="宋体" w:hAnsi="宋体" w:cs="宋体"/>
                <w:szCs w:val="21"/>
                <w:lang w:val="en-US" w:eastAsia="zh-CN"/>
              </w:rPr>
              <w:t>做好2025年度零星维修单位的审核签约工作。</w:t>
            </w:r>
          </w:p>
          <w:p w14:paraId="09DF007D">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left="420" w:leftChars="0"/>
              <w:jc w:val="left"/>
              <w:textAlignment w:val="auto"/>
              <w:rPr>
                <w:rFonts w:hint="default" w:ascii="宋体" w:hAnsi="宋体" w:cs="宋体"/>
                <w:szCs w:val="21"/>
                <w:lang w:val="en-US" w:eastAsia="zh-CN"/>
              </w:rPr>
            </w:pPr>
            <w:r>
              <w:rPr>
                <w:rFonts w:hint="default" w:ascii="宋体" w:hAnsi="宋体" w:cs="宋体"/>
                <w:szCs w:val="21"/>
                <w:lang w:val="en-US" w:eastAsia="zh-CN"/>
              </w:rPr>
              <w:t>联系常宏设计院，完成《大跨度钢结构公共设计回访统计表》的审核、填报工作。</w:t>
            </w:r>
          </w:p>
          <w:p w14:paraId="0DF5047F">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left="420" w:leftChars="0"/>
              <w:jc w:val="left"/>
              <w:textAlignment w:val="auto"/>
              <w:rPr>
                <w:rFonts w:hint="default" w:ascii="宋体" w:hAnsi="宋体" w:cs="宋体"/>
                <w:szCs w:val="21"/>
                <w:lang w:val="en-US" w:eastAsia="zh-CN"/>
              </w:rPr>
            </w:pPr>
            <w:r>
              <w:rPr>
                <w:rFonts w:hint="default" w:ascii="宋体" w:hAnsi="宋体" w:cs="宋体"/>
                <w:szCs w:val="21"/>
                <w:lang w:val="en-US" w:eastAsia="zh-CN"/>
              </w:rPr>
              <w:t>完成2024年度万元以上维修采购项目的备案工作。</w:t>
            </w:r>
          </w:p>
          <w:p w14:paraId="27B1B9E3">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left="420" w:leftChars="0"/>
              <w:jc w:val="left"/>
              <w:textAlignment w:val="auto"/>
              <w:rPr>
                <w:rFonts w:hint="default" w:ascii="宋体" w:hAnsi="宋体" w:cs="宋体"/>
                <w:szCs w:val="21"/>
                <w:lang w:val="en-US" w:eastAsia="zh-CN"/>
              </w:rPr>
            </w:pPr>
            <w:r>
              <w:rPr>
                <w:rFonts w:hint="default" w:ascii="宋体" w:hAnsi="宋体" w:cs="宋体"/>
                <w:szCs w:val="21"/>
                <w:lang w:val="en-US" w:eastAsia="zh-CN"/>
              </w:rPr>
              <w:t>完成第四季度政府政府采购信息统计上报。</w:t>
            </w:r>
          </w:p>
          <w:p w14:paraId="4622F3AA">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left="420" w:leftChars="0"/>
              <w:jc w:val="left"/>
              <w:textAlignment w:val="auto"/>
              <w:rPr>
                <w:rFonts w:hint="default" w:ascii="宋体" w:hAnsi="宋体" w:cs="宋体"/>
                <w:szCs w:val="21"/>
                <w:lang w:val="en-US" w:eastAsia="zh-CN"/>
              </w:rPr>
            </w:pPr>
            <w:r>
              <w:rPr>
                <w:rFonts w:hint="default" w:ascii="宋体" w:hAnsi="宋体" w:cs="宋体"/>
                <w:szCs w:val="21"/>
                <w:lang w:val="en-US" w:eastAsia="zh-CN"/>
              </w:rPr>
              <w:t>完成11月份餐饮服务费结算工作。</w:t>
            </w:r>
          </w:p>
          <w:p w14:paraId="01611F28">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left="420" w:leftChars="0"/>
              <w:jc w:val="left"/>
              <w:textAlignment w:val="auto"/>
              <w:rPr>
                <w:rFonts w:hint="default" w:ascii="宋体" w:hAnsi="宋体" w:cs="宋体"/>
                <w:szCs w:val="21"/>
                <w:lang w:val="en-US" w:eastAsia="zh-CN"/>
              </w:rPr>
            </w:pPr>
            <w:r>
              <w:rPr>
                <w:rFonts w:hint="default" w:ascii="宋体" w:hAnsi="宋体" w:cs="宋体"/>
                <w:szCs w:val="21"/>
                <w:lang w:val="en-US" w:eastAsia="zh-CN"/>
              </w:rPr>
              <w:t>行政楼和门卫饮水器滤芯更换和年底费用结算工作。</w:t>
            </w:r>
          </w:p>
          <w:p w14:paraId="5D82B771">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left="420" w:leftChars="0"/>
              <w:jc w:val="left"/>
              <w:textAlignment w:val="auto"/>
              <w:rPr>
                <w:rFonts w:hint="default" w:ascii="宋体" w:hAnsi="宋体" w:cs="宋体"/>
                <w:szCs w:val="21"/>
                <w:lang w:val="en-US" w:eastAsia="zh-CN"/>
              </w:rPr>
            </w:pPr>
            <w:r>
              <w:rPr>
                <w:rFonts w:hint="default" w:ascii="宋体" w:hAnsi="宋体" w:cs="宋体"/>
                <w:szCs w:val="21"/>
                <w:lang w:val="en-US" w:eastAsia="zh-CN"/>
              </w:rPr>
              <w:t>做好“看常熟”APP、学校微信公众号、学校食堂菜谱、人人通公示工作。</w:t>
            </w:r>
          </w:p>
          <w:p w14:paraId="2D2DE087">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left="420" w:leftChars="0"/>
              <w:jc w:val="left"/>
              <w:textAlignment w:val="auto"/>
              <w:rPr>
                <w:rFonts w:hint="default" w:ascii="宋体" w:hAnsi="宋体" w:cs="宋体"/>
                <w:szCs w:val="21"/>
                <w:lang w:val="en-US" w:eastAsia="zh-CN"/>
              </w:rPr>
            </w:pPr>
            <w:r>
              <w:rPr>
                <w:rFonts w:hint="default" w:ascii="宋体" w:hAnsi="宋体" w:cs="宋体"/>
                <w:szCs w:val="21"/>
                <w:lang w:val="en-US" w:eastAsia="zh-CN"/>
              </w:rPr>
              <w:t>完成省市两级阳光食堂平台、“苏食安”APP常规性工作。</w:t>
            </w:r>
          </w:p>
          <w:p w14:paraId="20E1A58B">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left="420" w:leftChars="0"/>
              <w:jc w:val="left"/>
              <w:textAlignment w:val="auto"/>
              <w:rPr>
                <w:rFonts w:hint="default" w:ascii="宋体" w:hAnsi="宋体" w:cs="宋体"/>
                <w:szCs w:val="21"/>
                <w:lang w:val="en-US" w:eastAsia="zh-CN"/>
              </w:rPr>
            </w:pPr>
            <w:r>
              <w:rPr>
                <w:rFonts w:hint="default" w:ascii="宋体" w:hAnsi="宋体" w:cs="宋体"/>
                <w:szCs w:val="21"/>
                <w:lang w:val="en-US" w:eastAsia="zh-CN"/>
              </w:rPr>
              <w:t>做好省“阳光食堂”平台部分功能模块信息维护与完善。</w:t>
            </w:r>
          </w:p>
        </w:tc>
      </w:tr>
      <w:tr w14:paraId="30BE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68" w:type="dxa"/>
            <w:noWrap w:val="0"/>
            <w:vAlign w:val="center"/>
          </w:tcPr>
          <w:p w14:paraId="7CA49E16">
            <w:pPr>
              <w:spacing w:line="400" w:lineRule="exact"/>
              <w:rPr>
                <w:rFonts w:hint="eastAsia"/>
                <w:sz w:val="24"/>
              </w:rPr>
            </w:pPr>
            <w:r>
              <w:rPr>
                <w:rFonts w:hint="eastAsia"/>
                <w:sz w:val="24"/>
              </w:rPr>
              <w:t>6</w:t>
            </w:r>
          </w:p>
        </w:tc>
        <w:tc>
          <w:tcPr>
            <w:tcW w:w="720" w:type="dxa"/>
            <w:noWrap w:val="0"/>
            <w:vAlign w:val="center"/>
          </w:tcPr>
          <w:p w14:paraId="63A06CE6">
            <w:pPr>
              <w:spacing w:line="400" w:lineRule="exact"/>
              <w:rPr>
                <w:rFonts w:hint="eastAsia"/>
                <w:sz w:val="24"/>
              </w:rPr>
            </w:pPr>
            <w:r>
              <w:rPr>
                <w:rFonts w:hint="eastAsia"/>
                <w:sz w:val="24"/>
              </w:rPr>
              <w:t>备注</w:t>
            </w:r>
          </w:p>
        </w:tc>
        <w:tc>
          <w:tcPr>
            <w:tcW w:w="8280" w:type="dxa"/>
            <w:noWrap w:val="0"/>
            <w:vAlign w:val="center"/>
          </w:tcPr>
          <w:p w14:paraId="45D98686">
            <w:pPr>
              <w:keepNext w:val="0"/>
              <w:keepLines w:val="0"/>
              <w:pageBreakBefore w:val="0"/>
              <w:kinsoku/>
              <w:wordWrap/>
              <w:overflowPunct/>
              <w:topLinePunct w:val="0"/>
              <w:autoSpaceDE/>
              <w:autoSpaceDN/>
              <w:bidi w:val="0"/>
              <w:adjustRightInd/>
              <w:snapToGrid/>
              <w:spacing w:line="350" w:lineRule="exact"/>
              <w:ind w:firstLine="420" w:firstLineChars="200"/>
              <w:textAlignment w:val="auto"/>
              <w:rPr>
                <w:rFonts w:hint="default" w:eastAsia="宋体"/>
                <w:szCs w:val="21"/>
                <w:lang w:val="en-US" w:eastAsia="zh-CN"/>
              </w:rPr>
            </w:pPr>
          </w:p>
        </w:tc>
      </w:tr>
    </w:tbl>
    <w:p w14:paraId="2E37A90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p>
    <w:sectPr>
      <w:headerReference r:id="rId3" w:type="default"/>
      <w:pgSz w:w="11907" w:h="16840"/>
      <w:pgMar w:top="1090" w:right="1134" w:bottom="46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95065">
    <w:pPr>
      <w:pStyle w:val="5"/>
      <w:jc w:val="right"/>
      <w:rPr>
        <w:rFonts w:hint="eastAsia"/>
        <w:b/>
        <w:i/>
      </w:rPr>
    </w:pPr>
    <w:r>
      <w:rPr>
        <w:b/>
        <w:i/>
        <w:sz w:val="21"/>
        <w:szCs w:val="21"/>
      </w:rPr>
      <w:drawing>
        <wp:inline distT="0" distB="0" distL="114300" distR="114300">
          <wp:extent cx="170815" cy="170815"/>
          <wp:effectExtent l="0" t="0" r="12065" b="12065"/>
          <wp:docPr id="1"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
                  <pic:cNvPicPr>
                    <a:picLocks noChangeAspect="1"/>
                  </pic:cNvPicPr>
                </pic:nvPicPr>
                <pic:blipFill>
                  <a:blip r:embed="rId1"/>
                  <a:stretch>
                    <a:fillRect/>
                  </a:stretch>
                </pic:blipFill>
                <pic:spPr>
                  <a:xfrm>
                    <a:off x="0" y="0"/>
                    <a:ext cx="170815" cy="170815"/>
                  </a:xfrm>
                  <a:prstGeom prst="rect">
                    <a:avLst/>
                  </a:prstGeom>
                  <a:noFill/>
                  <a:ln>
                    <a:noFill/>
                  </a:ln>
                </pic:spPr>
              </pic:pic>
            </a:graphicData>
          </a:graphic>
        </wp:inline>
      </w:drawing>
    </w:r>
    <w:r>
      <w:rPr>
        <w:rFonts w:hint="eastAsia"/>
        <w:b/>
        <w:i/>
      </w:rPr>
      <w:t>20</w:t>
    </w:r>
    <w:r>
      <w:rPr>
        <w:rFonts w:hint="eastAsia"/>
        <w:b/>
        <w:i/>
        <w:lang w:val="en-US" w:eastAsia="zh-CN"/>
      </w:rPr>
      <w:t>24</w:t>
    </w:r>
    <w:r>
      <w:rPr>
        <w:rFonts w:hint="eastAsia"/>
        <w:b/>
        <w:i/>
      </w:rPr>
      <w:t>~202</w:t>
    </w:r>
    <w:r>
      <w:rPr>
        <w:rFonts w:hint="eastAsia"/>
        <w:b/>
        <w:i/>
        <w:lang w:val="en-US" w:eastAsia="zh-CN"/>
      </w:rPr>
      <w:t>5</w:t>
    </w:r>
    <w:r>
      <w:rPr>
        <w:rFonts w:hint="eastAsia"/>
        <w:b/>
        <w:i/>
      </w:rPr>
      <w:t>学年度第</w:t>
    </w:r>
    <w:r>
      <w:rPr>
        <w:rFonts w:hint="eastAsia"/>
        <w:b/>
        <w:i/>
        <w:lang w:val="en-US" w:eastAsia="zh-CN"/>
      </w:rPr>
      <w:t>一</w:t>
    </w:r>
    <w:r>
      <w:rPr>
        <w:rFonts w:hint="eastAsia"/>
        <w:b/>
        <w:i/>
      </w:rPr>
      <w:t>学期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D73E0"/>
    <w:multiLevelType w:val="singleLevel"/>
    <w:tmpl w:val="961D73E0"/>
    <w:lvl w:ilvl="0" w:tentative="0">
      <w:start w:val="1"/>
      <w:numFmt w:val="decimal"/>
      <w:suff w:val="space"/>
      <w:lvlText w:val="%1."/>
      <w:lvlJc w:val="left"/>
    </w:lvl>
  </w:abstractNum>
  <w:abstractNum w:abstractNumId="1">
    <w:nsid w:val="26AA1B0F"/>
    <w:multiLevelType w:val="singleLevel"/>
    <w:tmpl w:val="26AA1B0F"/>
    <w:lvl w:ilvl="0" w:tentative="0">
      <w:start w:val="1"/>
      <w:numFmt w:val="decimal"/>
      <w:suff w:val="space"/>
      <w:lvlText w:val="%1."/>
      <w:lvlJc w:val="left"/>
    </w:lvl>
  </w:abstractNum>
  <w:abstractNum w:abstractNumId="2">
    <w:nsid w:val="440CA060"/>
    <w:multiLevelType w:val="singleLevel"/>
    <w:tmpl w:val="440CA060"/>
    <w:lvl w:ilvl="0" w:tentative="0">
      <w:start w:val="1"/>
      <w:numFmt w:val="decimal"/>
      <w:suff w:val="space"/>
      <w:lvlText w:val="%1."/>
      <w:lvlJc w:val="left"/>
    </w:lvl>
  </w:abstractNum>
  <w:abstractNum w:abstractNumId="3">
    <w:nsid w:val="7DC304D6"/>
    <w:multiLevelType w:val="singleLevel"/>
    <w:tmpl w:val="7DC304D6"/>
    <w:lvl w:ilvl="0" w:tentative="0">
      <w:start w:val="1"/>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MmUwZmMxN2MyOGQyNDVmN2UwOTJmMTNjZDk5ZTEifQ=="/>
  </w:docVars>
  <w:rsids>
    <w:rsidRoot w:val="00FE0E54"/>
    <w:rsid w:val="00001AFF"/>
    <w:rsid w:val="00007E44"/>
    <w:rsid w:val="00010191"/>
    <w:rsid w:val="000153E0"/>
    <w:rsid w:val="00021078"/>
    <w:rsid w:val="00021102"/>
    <w:rsid w:val="00026AA9"/>
    <w:rsid w:val="00030545"/>
    <w:rsid w:val="0005355B"/>
    <w:rsid w:val="00054730"/>
    <w:rsid w:val="00055E42"/>
    <w:rsid w:val="00062084"/>
    <w:rsid w:val="0006397B"/>
    <w:rsid w:val="00076C99"/>
    <w:rsid w:val="00084EE6"/>
    <w:rsid w:val="000A4778"/>
    <w:rsid w:val="000B0BAD"/>
    <w:rsid w:val="000B6912"/>
    <w:rsid w:val="000C1FFE"/>
    <w:rsid w:val="000C3CE7"/>
    <w:rsid w:val="000C72E5"/>
    <w:rsid w:val="000D15F5"/>
    <w:rsid w:val="000D329B"/>
    <w:rsid w:val="000D32C0"/>
    <w:rsid w:val="000E135C"/>
    <w:rsid w:val="000E6689"/>
    <w:rsid w:val="00106682"/>
    <w:rsid w:val="001220FA"/>
    <w:rsid w:val="00133AA1"/>
    <w:rsid w:val="00134EB6"/>
    <w:rsid w:val="001622A7"/>
    <w:rsid w:val="001623C9"/>
    <w:rsid w:val="001655E2"/>
    <w:rsid w:val="00176D37"/>
    <w:rsid w:val="00180D07"/>
    <w:rsid w:val="00185B41"/>
    <w:rsid w:val="001A7BC0"/>
    <w:rsid w:val="001C2E88"/>
    <w:rsid w:val="001D1E9B"/>
    <w:rsid w:val="001D4146"/>
    <w:rsid w:val="001F5EC6"/>
    <w:rsid w:val="002012C4"/>
    <w:rsid w:val="00205528"/>
    <w:rsid w:val="0022021F"/>
    <w:rsid w:val="00223E35"/>
    <w:rsid w:val="002477E0"/>
    <w:rsid w:val="00247D3C"/>
    <w:rsid w:val="0025241D"/>
    <w:rsid w:val="00270DAE"/>
    <w:rsid w:val="0027542E"/>
    <w:rsid w:val="002A3B26"/>
    <w:rsid w:val="002B12C3"/>
    <w:rsid w:val="002B37CA"/>
    <w:rsid w:val="002E64C7"/>
    <w:rsid w:val="002F34A0"/>
    <w:rsid w:val="002F7D0B"/>
    <w:rsid w:val="00303019"/>
    <w:rsid w:val="00304BB4"/>
    <w:rsid w:val="00313DF1"/>
    <w:rsid w:val="0031410F"/>
    <w:rsid w:val="00327147"/>
    <w:rsid w:val="00330155"/>
    <w:rsid w:val="003314F5"/>
    <w:rsid w:val="00332F63"/>
    <w:rsid w:val="00340B39"/>
    <w:rsid w:val="00342757"/>
    <w:rsid w:val="00355567"/>
    <w:rsid w:val="003617AB"/>
    <w:rsid w:val="003675FA"/>
    <w:rsid w:val="0037251C"/>
    <w:rsid w:val="00373C1C"/>
    <w:rsid w:val="003777D9"/>
    <w:rsid w:val="00380152"/>
    <w:rsid w:val="003848E2"/>
    <w:rsid w:val="003B14E4"/>
    <w:rsid w:val="003B3D5A"/>
    <w:rsid w:val="003C0CDC"/>
    <w:rsid w:val="003D39F1"/>
    <w:rsid w:val="003E3E70"/>
    <w:rsid w:val="003E728A"/>
    <w:rsid w:val="003E7D3B"/>
    <w:rsid w:val="003F4B83"/>
    <w:rsid w:val="003F5A38"/>
    <w:rsid w:val="003F5F22"/>
    <w:rsid w:val="003F6204"/>
    <w:rsid w:val="00421032"/>
    <w:rsid w:val="00426C89"/>
    <w:rsid w:val="00443121"/>
    <w:rsid w:val="004465B9"/>
    <w:rsid w:val="004648E4"/>
    <w:rsid w:val="00464DE2"/>
    <w:rsid w:val="00484AE8"/>
    <w:rsid w:val="00486D48"/>
    <w:rsid w:val="0048708F"/>
    <w:rsid w:val="004870A6"/>
    <w:rsid w:val="004B5CA4"/>
    <w:rsid w:val="004C2B2B"/>
    <w:rsid w:val="004D6A7E"/>
    <w:rsid w:val="004F4EA2"/>
    <w:rsid w:val="00507832"/>
    <w:rsid w:val="00511992"/>
    <w:rsid w:val="00513E2D"/>
    <w:rsid w:val="00517A6C"/>
    <w:rsid w:val="00560E01"/>
    <w:rsid w:val="00566E9C"/>
    <w:rsid w:val="005735E1"/>
    <w:rsid w:val="00590CA4"/>
    <w:rsid w:val="005B2AA1"/>
    <w:rsid w:val="005B5009"/>
    <w:rsid w:val="005B6144"/>
    <w:rsid w:val="005D0419"/>
    <w:rsid w:val="005D0BEE"/>
    <w:rsid w:val="005E3BB2"/>
    <w:rsid w:val="005F4C4F"/>
    <w:rsid w:val="00601330"/>
    <w:rsid w:val="00601A66"/>
    <w:rsid w:val="0060606F"/>
    <w:rsid w:val="00612839"/>
    <w:rsid w:val="00622E4F"/>
    <w:rsid w:val="006257DB"/>
    <w:rsid w:val="00630F5C"/>
    <w:rsid w:val="0063715F"/>
    <w:rsid w:val="00642057"/>
    <w:rsid w:val="0064237C"/>
    <w:rsid w:val="00642EBB"/>
    <w:rsid w:val="00653D55"/>
    <w:rsid w:val="00673C25"/>
    <w:rsid w:val="0067524F"/>
    <w:rsid w:val="006845A4"/>
    <w:rsid w:val="00695787"/>
    <w:rsid w:val="006C0D59"/>
    <w:rsid w:val="006C58AC"/>
    <w:rsid w:val="006E44AE"/>
    <w:rsid w:val="006F5DD1"/>
    <w:rsid w:val="006F6617"/>
    <w:rsid w:val="00704107"/>
    <w:rsid w:val="00704996"/>
    <w:rsid w:val="0074157C"/>
    <w:rsid w:val="00742851"/>
    <w:rsid w:val="007502B0"/>
    <w:rsid w:val="007524BB"/>
    <w:rsid w:val="00757E5B"/>
    <w:rsid w:val="00761491"/>
    <w:rsid w:val="00767A1C"/>
    <w:rsid w:val="00767AFD"/>
    <w:rsid w:val="00770134"/>
    <w:rsid w:val="007812F0"/>
    <w:rsid w:val="007834C1"/>
    <w:rsid w:val="00794D1B"/>
    <w:rsid w:val="00794FD0"/>
    <w:rsid w:val="00795DDA"/>
    <w:rsid w:val="007D0485"/>
    <w:rsid w:val="007E471D"/>
    <w:rsid w:val="007F5EB3"/>
    <w:rsid w:val="00804C74"/>
    <w:rsid w:val="00822E93"/>
    <w:rsid w:val="00850069"/>
    <w:rsid w:val="00855915"/>
    <w:rsid w:val="0086285A"/>
    <w:rsid w:val="0087156D"/>
    <w:rsid w:val="00873B24"/>
    <w:rsid w:val="00884F4F"/>
    <w:rsid w:val="00886937"/>
    <w:rsid w:val="008910D3"/>
    <w:rsid w:val="00892260"/>
    <w:rsid w:val="00894233"/>
    <w:rsid w:val="00895DE9"/>
    <w:rsid w:val="008B40BB"/>
    <w:rsid w:val="008C108A"/>
    <w:rsid w:val="008C1932"/>
    <w:rsid w:val="008E3783"/>
    <w:rsid w:val="008E72F3"/>
    <w:rsid w:val="008F0335"/>
    <w:rsid w:val="008F088A"/>
    <w:rsid w:val="008F6161"/>
    <w:rsid w:val="00913083"/>
    <w:rsid w:val="009229C7"/>
    <w:rsid w:val="009241D5"/>
    <w:rsid w:val="009243C4"/>
    <w:rsid w:val="009349BA"/>
    <w:rsid w:val="00944A51"/>
    <w:rsid w:val="00964C81"/>
    <w:rsid w:val="00964F0D"/>
    <w:rsid w:val="009655BB"/>
    <w:rsid w:val="0097647D"/>
    <w:rsid w:val="00980D05"/>
    <w:rsid w:val="009929E6"/>
    <w:rsid w:val="009942DD"/>
    <w:rsid w:val="009D730E"/>
    <w:rsid w:val="009D7E93"/>
    <w:rsid w:val="009E2A05"/>
    <w:rsid w:val="009E2D95"/>
    <w:rsid w:val="009E611D"/>
    <w:rsid w:val="009F2E6D"/>
    <w:rsid w:val="009F3EE3"/>
    <w:rsid w:val="009F4C0D"/>
    <w:rsid w:val="00A0073A"/>
    <w:rsid w:val="00A05711"/>
    <w:rsid w:val="00A05EE0"/>
    <w:rsid w:val="00A21C2F"/>
    <w:rsid w:val="00A4076A"/>
    <w:rsid w:val="00A512A2"/>
    <w:rsid w:val="00A57260"/>
    <w:rsid w:val="00A72C93"/>
    <w:rsid w:val="00A7446E"/>
    <w:rsid w:val="00A853FD"/>
    <w:rsid w:val="00A86EF3"/>
    <w:rsid w:val="00A92E52"/>
    <w:rsid w:val="00AA3580"/>
    <w:rsid w:val="00AB321C"/>
    <w:rsid w:val="00AB68EE"/>
    <w:rsid w:val="00AC15ED"/>
    <w:rsid w:val="00AC1BAD"/>
    <w:rsid w:val="00AC494A"/>
    <w:rsid w:val="00AC76EA"/>
    <w:rsid w:val="00AD2F57"/>
    <w:rsid w:val="00AD4651"/>
    <w:rsid w:val="00AF3D2B"/>
    <w:rsid w:val="00B03B31"/>
    <w:rsid w:val="00B05E31"/>
    <w:rsid w:val="00B202CA"/>
    <w:rsid w:val="00B23AC9"/>
    <w:rsid w:val="00B34630"/>
    <w:rsid w:val="00B368A4"/>
    <w:rsid w:val="00B37C4C"/>
    <w:rsid w:val="00B43730"/>
    <w:rsid w:val="00B55B6E"/>
    <w:rsid w:val="00B80113"/>
    <w:rsid w:val="00B86ACD"/>
    <w:rsid w:val="00B95776"/>
    <w:rsid w:val="00B97D01"/>
    <w:rsid w:val="00BA7D49"/>
    <w:rsid w:val="00BB0A0F"/>
    <w:rsid w:val="00BC0160"/>
    <w:rsid w:val="00BD5BF4"/>
    <w:rsid w:val="00BD7F06"/>
    <w:rsid w:val="00BE48A4"/>
    <w:rsid w:val="00BF0540"/>
    <w:rsid w:val="00C000E8"/>
    <w:rsid w:val="00C035D7"/>
    <w:rsid w:val="00C05EFF"/>
    <w:rsid w:val="00C213A0"/>
    <w:rsid w:val="00C4160C"/>
    <w:rsid w:val="00C431B8"/>
    <w:rsid w:val="00C507DF"/>
    <w:rsid w:val="00C518C7"/>
    <w:rsid w:val="00C556D5"/>
    <w:rsid w:val="00C61662"/>
    <w:rsid w:val="00C779F0"/>
    <w:rsid w:val="00C83ED7"/>
    <w:rsid w:val="00C930A3"/>
    <w:rsid w:val="00CA16C3"/>
    <w:rsid w:val="00CA2E88"/>
    <w:rsid w:val="00CC0418"/>
    <w:rsid w:val="00CC6C54"/>
    <w:rsid w:val="00CC78CC"/>
    <w:rsid w:val="00D0474C"/>
    <w:rsid w:val="00D16FB2"/>
    <w:rsid w:val="00D25030"/>
    <w:rsid w:val="00D40EE2"/>
    <w:rsid w:val="00D425EB"/>
    <w:rsid w:val="00D45557"/>
    <w:rsid w:val="00D50931"/>
    <w:rsid w:val="00D563F3"/>
    <w:rsid w:val="00DC0A70"/>
    <w:rsid w:val="00DC7C3F"/>
    <w:rsid w:val="00DD382C"/>
    <w:rsid w:val="00DE75A6"/>
    <w:rsid w:val="00E07B6B"/>
    <w:rsid w:val="00E17959"/>
    <w:rsid w:val="00E346F3"/>
    <w:rsid w:val="00E54D61"/>
    <w:rsid w:val="00E6098F"/>
    <w:rsid w:val="00E63AE3"/>
    <w:rsid w:val="00E72629"/>
    <w:rsid w:val="00E82695"/>
    <w:rsid w:val="00E84EA4"/>
    <w:rsid w:val="00EA3ADB"/>
    <w:rsid w:val="00EB5A04"/>
    <w:rsid w:val="00EC0745"/>
    <w:rsid w:val="00EC37E0"/>
    <w:rsid w:val="00ED3DC0"/>
    <w:rsid w:val="00ED4D76"/>
    <w:rsid w:val="00ED7CD3"/>
    <w:rsid w:val="00EE19CB"/>
    <w:rsid w:val="00F008BC"/>
    <w:rsid w:val="00F11363"/>
    <w:rsid w:val="00F122B0"/>
    <w:rsid w:val="00F46DC9"/>
    <w:rsid w:val="00F52AEF"/>
    <w:rsid w:val="00F6344F"/>
    <w:rsid w:val="00F741CA"/>
    <w:rsid w:val="00F75C14"/>
    <w:rsid w:val="00F8631C"/>
    <w:rsid w:val="00F878B0"/>
    <w:rsid w:val="00F94D7A"/>
    <w:rsid w:val="00FA26DF"/>
    <w:rsid w:val="00FB3E1D"/>
    <w:rsid w:val="00FC3D9D"/>
    <w:rsid w:val="00FE0E54"/>
    <w:rsid w:val="014270DF"/>
    <w:rsid w:val="0361440A"/>
    <w:rsid w:val="04506958"/>
    <w:rsid w:val="04AD3DAA"/>
    <w:rsid w:val="058F1702"/>
    <w:rsid w:val="05AA02EA"/>
    <w:rsid w:val="05B922DB"/>
    <w:rsid w:val="061D6D0E"/>
    <w:rsid w:val="063B3638"/>
    <w:rsid w:val="068E19BA"/>
    <w:rsid w:val="07E21FBD"/>
    <w:rsid w:val="085E716A"/>
    <w:rsid w:val="08F17FDE"/>
    <w:rsid w:val="093A3733"/>
    <w:rsid w:val="097A6225"/>
    <w:rsid w:val="09D516AE"/>
    <w:rsid w:val="0A375EC4"/>
    <w:rsid w:val="0BEF4CA9"/>
    <w:rsid w:val="0C0B13B7"/>
    <w:rsid w:val="0CD67C16"/>
    <w:rsid w:val="0D006A41"/>
    <w:rsid w:val="0D132C19"/>
    <w:rsid w:val="0DA14309"/>
    <w:rsid w:val="0DCB34F3"/>
    <w:rsid w:val="0E042561"/>
    <w:rsid w:val="0E1A1D85"/>
    <w:rsid w:val="0EF25D19"/>
    <w:rsid w:val="0F071E5B"/>
    <w:rsid w:val="0F593064"/>
    <w:rsid w:val="10790FE5"/>
    <w:rsid w:val="10CF50A9"/>
    <w:rsid w:val="110D04F5"/>
    <w:rsid w:val="1125116C"/>
    <w:rsid w:val="11496C09"/>
    <w:rsid w:val="11C24C0D"/>
    <w:rsid w:val="124E7371"/>
    <w:rsid w:val="127C3CFA"/>
    <w:rsid w:val="12BC78AF"/>
    <w:rsid w:val="132C233E"/>
    <w:rsid w:val="1356385F"/>
    <w:rsid w:val="143D448E"/>
    <w:rsid w:val="144D4DB8"/>
    <w:rsid w:val="15192D96"/>
    <w:rsid w:val="15897F1C"/>
    <w:rsid w:val="158C612C"/>
    <w:rsid w:val="1626576B"/>
    <w:rsid w:val="16E91CD9"/>
    <w:rsid w:val="16EF3DAF"/>
    <w:rsid w:val="17306175"/>
    <w:rsid w:val="1743234C"/>
    <w:rsid w:val="17BD5C5B"/>
    <w:rsid w:val="183B1275"/>
    <w:rsid w:val="18AD2173"/>
    <w:rsid w:val="18B74DA0"/>
    <w:rsid w:val="199E386A"/>
    <w:rsid w:val="19DE010A"/>
    <w:rsid w:val="19E00326"/>
    <w:rsid w:val="1A5525A2"/>
    <w:rsid w:val="1A606D71"/>
    <w:rsid w:val="1A9D06BA"/>
    <w:rsid w:val="1BC33A5C"/>
    <w:rsid w:val="1BD77CCD"/>
    <w:rsid w:val="1BEF65FF"/>
    <w:rsid w:val="1CA23671"/>
    <w:rsid w:val="1CCB2BC8"/>
    <w:rsid w:val="1D04432C"/>
    <w:rsid w:val="1D2D3883"/>
    <w:rsid w:val="1D4330A6"/>
    <w:rsid w:val="1D7348AD"/>
    <w:rsid w:val="1DCF493A"/>
    <w:rsid w:val="1E05210A"/>
    <w:rsid w:val="1F6E1F30"/>
    <w:rsid w:val="20686980"/>
    <w:rsid w:val="209B0B03"/>
    <w:rsid w:val="20BD316F"/>
    <w:rsid w:val="21562ED9"/>
    <w:rsid w:val="215869F4"/>
    <w:rsid w:val="215A6C10"/>
    <w:rsid w:val="220426D8"/>
    <w:rsid w:val="2263124D"/>
    <w:rsid w:val="238B30B1"/>
    <w:rsid w:val="23AE4FF1"/>
    <w:rsid w:val="24BF28E6"/>
    <w:rsid w:val="264C5827"/>
    <w:rsid w:val="26FD3595"/>
    <w:rsid w:val="27660A94"/>
    <w:rsid w:val="27CB6172"/>
    <w:rsid w:val="27D36DD5"/>
    <w:rsid w:val="28A40771"/>
    <w:rsid w:val="2A506E02"/>
    <w:rsid w:val="2A61691A"/>
    <w:rsid w:val="2A8820F8"/>
    <w:rsid w:val="2A9071FF"/>
    <w:rsid w:val="2AC450FA"/>
    <w:rsid w:val="2AFE23BA"/>
    <w:rsid w:val="2B4B303E"/>
    <w:rsid w:val="2B836D64"/>
    <w:rsid w:val="2BA03472"/>
    <w:rsid w:val="2C271DE5"/>
    <w:rsid w:val="2C375E23"/>
    <w:rsid w:val="2C520C10"/>
    <w:rsid w:val="2CD755B9"/>
    <w:rsid w:val="2CFB2903"/>
    <w:rsid w:val="2D1F2AE2"/>
    <w:rsid w:val="2D4B565F"/>
    <w:rsid w:val="2D7E5A35"/>
    <w:rsid w:val="2E2C714B"/>
    <w:rsid w:val="2E4647A4"/>
    <w:rsid w:val="2E5844D8"/>
    <w:rsid w:val="2EBD433B"/>
    <w:rsid w:val="2F792957"/>
    <w:rsid w:val="2FD1009E"/>
    <w:rsid w:val="30782C0F"/>
    <w:rsid w:val="308E5F8F"/>
    <w:rsid w:val="309D2676"/>
    <w:rsid w:val="317909ED"/>
    <w:rsid w:val="318D26EA"/>
    <w:rsid w:val="32151416"/>
    <w:rsid w:val="325072C9"/>
    <w:rsid w:val="32FA790B"/>
    <w:rsid w:val="339E473B"/>
    <w:rsid w:val="34C44675"/>
    <w:rsid w:val="35374E47"/>
    <w:rsid w:val="357B3327"/>
    <w:rsid w:val="35E86141"/>
    <w:rsid w:val="36CA5847"/>
    <w:rsid w:val="36EA5A89"/>
    <w:rsid w:val="37C676A0"/>
    <w:rsid w:val="386F66A6"/>
    <w:rsid w:val="38B95B73"/>
    <w:rsid w:val="38E01351"/>
    <w:rsid w:val="3AC32CD9"/>
    <w:rsid w:val="3B491430"/>
    <w:rsid w:val="3BCC3E0F"/>
    <w:rsid w:val="3BD42E4E"/>
    <w:rsid w:val="3D0D2931"/>
    <w:rsid w:val="3D4E5423"/>
    <w:rsid w:val="3D917CF4"/>
    <w:rsid w:val="3E037652"/>
    <w:rsid w:val="3F4A5777"/>
    <w:rsid w:val="3F645C2B"/>
    <w:rsid w:val="3F9609BC"/>
    <w:rsid w:val="40155D85"/>
    <w:rsid w:val="40880C4C"/>
    <w:rsid w:val="40FE4A6B"/>
    <w:rsid w:val="41076015"/>
    <w:rsid w:val="41166258"/>
    <w:rsid w:val="41EE2D31"/>
    <w:rsid w:val="4255260E"/>
    <w:rsid w:val="427D40B5"/>
    <w:rsid w:val="42A85B44"/>
    <w:rsid w:val="42F137BC"/>
    <w:rsid w:val="44E126D9"/>
    <w:rsid w:val="45723C79"/>
    <w:rsid w:val="458D0C53"/>
    <w:rsid w:val="4594599D"/>
    <w:rsid w:val="46357180"/>
    <w:rsid w:val="46A71700"/>
    <w:rsid w:val="46E42955"/>
    <w:rsid w:val="46FF153C"/>
    <w:rsid w:val="4722653F"/>
    <w:rsid w:val="47C167F2"/>
    <w:rsid w:val="47F00E85"/>
    <w:rsid w:val="47F40975"/>
    <w:rsid w:val="47F60B91"/>
    <w:rsid w:val="481039F9"/>
    <w:rsid w:val="482079BC"/>
    <w:rsid w:val="484C4A8B"/>
    <w:rsid w:val="485E1B22"/>
    <w:rsid w:val="48BC5937"/>
    <w:rsid w:val="48CC544E"/>
    <w:rsid w:val="490C7F41"/>
    <w:rsid w:val="4913307D"/>
    <w:rsid w:val="492B03C7"/>
    <w:rsid w:val="498A77E3"/>
    <w:rsid w:val="4A4831FA"/>
    <w:rsid w:val="4A595408"/>
    <w:rsid w:val="4A8C30E7"/>
    <w:rsid w:val="4A9B157C"/>
    <w:rsid w:val="4AE72A13"/>
    <w:rsid w:val="4AEC627C"/>
    <w:rsid w:val="4B0C247A"/>
    <w:rsid w:val="4B2C4D78"/>
    <w:rsid w:val="4BBC17AA"/>
    <w:rsid w:val="4BF116A5"/>
    <w:rsid w:val="4C147838"/>
    <w:rsid w:val="4C1733D3"/>
    <w:rsid w:val="4CD15729"/>
    <w:rsid w:val="4D56161A"/>
    <w:rsid w:val="4D902EEE"/>
    <w:rsid w:val="4DE1199C"/>
    <w:rsid w:val="4DE73AE8"/>
    <w:rsid w:val="4E193662"/>
    <w:rsid w:val="4E265601"/>
    <w:rsid w:val="4E2B2C17"/>
    <w:rsid w:val="4E5C54C6"/>
    <w:rsid w:val="4E807407"/>
    <w:rsid w:val="4F5F526E"/>
    <w:rsid w:val="5095081C"/>
    <w:rsid w:val="50DE21C3"/>
    <w:rsid w:val="50F97A16"/>
    <w:rsid w:val="51385D77"/>
    <w:rsid w:val="51890380"/>
    <w:rsid w:val="51954F77"/>
    <w:rsid w:val="520261FE"/>
    <w:rsid w:val="52734B8D"/>
    <w:rsid w:val="52756B57"/>
    <w:rsid w:val="527D629F"/>
    <w:rsid w:val="52854FEC"/>
    <w:rsid w:val="52CB6777"/>
    <w:rsid w:val="531E06C5"/>
    <w:rsid w:val="53246EC4"/>
    <w:rsid w:val="5358625C"/>
    <w:rsid w:val="537B4CF2"/>
    <w:rsid w:val="538A6632"/>
    <w:rsid w:val="53AC65A8"/>
    <w:rsid w:val="53B37BAF"/>
    <w:rsid w:val="54147A44"/>
    <w:rsid w:val="54622E43"/>
    <w:rsid w:val="5486504B"/>
    <w:rsid w:val="55020B76"/>
    <w:rsid w:val="558772CD"/>
    <w:rsid w:val="55A44089"/>
    <w:rsid w:val="56666EE2"/>
    <w:rsid w:val="579B2BBB"/>
    <w:rsid w:val="57DD7442"/>
    <w:rsid w:val="5A711DD5"/>
    <w:rsid w:val="5AC4067B"/>
    <w:rsid w:val="5B6A7B27"/>
    <w:rsid w:val="5B797701"/>
    <w:rsid w:val="5B7E6A7C"/>
    <w:rsid w:val="5B8F0115"/>
    <w:rsid w:val="5CB07109"/>
    <w:rsid w:val="5D105DFA"/>
    <w:rsid w:val="5D551A5E"/>
    <w:rsid w:val="5F5F0972"/>
    <w:rsid w:val="5FAA6092"/>
    <w:rsid w:val="5FFA069B"/>
    <w:rsid w:val="5FFE4B1E"/>
    <w:rsid w:val="603911C4"/>
    <w:rsid w:val="60471B32"/>
    <w:rsid w:val="609D5BF6"/>
    <w:rsid w:val="6146603F"/>
    <w:rsid w:val="617A7CE6"/>
    <w:rsid w:val="61D92C5E"/>
    <w:rsid w:val="628F156F"/>
    <w:rsid w:val="62E0001C"/>
    <w:rsid w:val="62EE2739"/>
    <w:rsid w:val="63041F5D"/>
    <w:rsid w:val="632B573B"/>
    <w:rsid w:val="63AD7A9A"/>
    <w:rsid w:val="649265CE"/>
    <w:rsid w:val="64DB0A9B"/>
    <w:rsid w:val="64DE3D04"/>
    <w:rsid w:val="652A4D52"/>
    <w:rsid w:val="656C3DE9"/>
    <w:rsid w:val="667B0788"/>
    <w:rsid w:val="66B6356E"/>
    <w:rsid w:val="6712276E"/>
    <w:rsid w:val="676034DA"/>
    <w:rsid w:val="67C779FD"/>
    <w:rsid w:val="67DD0FCE"/>
    <w:rsid w:val="682866CF"/>
    <w:rsid w:val="691E189E"/>
    <w:rsid w:val="696F5C56"/>
    <w:rsid w:val="69766FE4"/>
    <w:rsid w:val="69B41D9F"/>
    <w:rsid w:val="69C064B2"/>
    <w:rsid w:val="69D03A03"/>
    <w:rsid w:val="6A220F1A"/>
    <w:rsid w:val="6B0D3978"/>
    <w:rsid w:val="6B6F3908"/>
    <w:rsid w:val="6B9320D0"/>
    <w:rsid w:val="6BB2319D"/>
    <w:rsid w:val="6BD061AB"/>
    <w:rsid w:val="6BF01DD5"/>
    <w:rsid w:val="6C005E03"/>
    <w:rsid w:val="6D301BA0"/>
    <w:rsid w:val="6D366350"/>
    <w:rsid w:val="6D573E98"/>
    <w:rsid w:val="6D995180"/>
    <w:rsid w:val="6E58315D"/>
    <w:rsid w:val="6EB91C70"/>
    <w:rsid w:val="6ED50C51"/>
    <w:rsid w:val="6FE729EA"/>
    <w:rsid w:val="7056191E"/>
    <w:rsid w:val="70C26FB3"/>
    <w:rsid w:val="71213CDA"/>
    <w:rsid w:val="72451C4A"/>
    <w:rsid w:val="727F515C"/>
    <w:rsid w:val="72A252EE"/>
    <w:rsid w:val="74675EA7"/>
    <w:rsid w:val="749D5D6D"/>
    <w:rsid w:val="74EF4186"/>
    <w:rsid w:val="753A35BC"/>
    <w:rsid w:val="75422471"/>
    <w:rsid w:val="75AB4EDB"/>
    <w:rsid w:val="75D237F5"/>
    <w:rsid w:val="760B6D06"/>
    <w:rsid w:val="76432944"/>
    <w:rsid w:val="766703E1"/>
    <w:rsid w:val="76DB0A32"/>
    <w:rsid w:val="76FF686B"/>
    <w:rsid w:val="77040325"/>
    <w:rsid w:val="77866F8C"/>
    <w:rsid w:val="78250553"/>
    <w:rsid w:val="7899684C"/>
    <w:rsid w:val="78E026CC"/>
    <w:rsid w:val="79515378"/>
    <w:rsid w:val="79C45B4A"/>
    <w:rsid w:val="79FA7747"/>
    <w:rsid w:val="7A7E219D"/>
    <w:rsid w:val="7B000E04"/>
    <w:rsid w:val="7B896371"/>
    <w:rsid w:val="7B9A1258"/>
    <w:rsid w:val="7CCF4F32"/>
    <w:rsid w:val="7D697134"/>
    <w:rsid w:val="7E01111B"/>
    <w:rsid w:val="7E7F0292"/>
    <w:rsid w:val="7E8457B5"/>
    <w:rsid w:val="7ECF1219"/>
    <w:rsid w:val="7F833DB1"/>
    <w:rsid w:val="7FA02B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alloon Text"/>
    <w:basedOn w:val="1"/>
    <w:autoRedefine/>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9">
    <w:name w:val="Hyperlink"/>
    <w:basedOn w:val="8"/>
    <w:autoRedefine/>
    <w:qFormat/>
    <w:uiPriority w:val="0"/>
    <w:rPr>
      <w:color w:val="0000FF"/>
      <w:u w:val="single"/>
    </w:rPr>
  </w:style>
  <w:style w:type="paragraph" w:customStyle="1" w:styleId="10">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11">
    <w:name w:val="List Paragraph"/>
    <w:basedOn w:val="1"/>
    <w:qFormat/>
    <w:uiPriority w:val="34"/>
    <w:pPr>
      <w:ind w:firstLine="420" w:firstLineChars="200"/>
    </w:pPr>
  </w:style>
  <w:style w:type="paragraph" w:customStyle="1" w:styleId="12">
    <w:name w:val="默认段落字体 Para Char Char Char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csxqxx</Company>
  <Pages>2</Pages>
  <Words>1695</Words>
  <Characters>1778</Characters>
  <Lines>13</Lines>
  <Paragraphs>3</Paragraphs>
  <TotalTime>1</TotalTime>
  <ScaleCrop>false</ScaleCrop>
  <LinksUpToDate>false</LinksUpToDate>
  <CharactersWithSpaces>1871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2007-09-03T05:18:00Z</dcterms:created>
  <dc:creator>bgs1</dc:creator>
  <cp:lastModifiedBy>以翎</cp:lastModifiedBy>
  <cp:lastPrinted>2019-09-01T03:08:00Z</cp:lastPrinted>
  <dcterms:modified xsi:type="dcterms:W3CDTF">2024-12-09T05:31:08Z</dcterms:modified>
  <dc:title>第一、二周工作安排</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7CEF5125A8624CDB99231AC259C349BA_13</vt:lpwstr>
  </property>
</Properties>
</file>