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九</w:t>
      </w:r>
      <w:r>
        <w:rPr>
          <w:rFonts w:hint="eastAsia" w:eastAsia="黑体"/>
          <w:b/>
          <w:bCs/>
          <w:sz w:val="36"/>
        </w:rPr>
        <w:t>~</w:t>
      </w:r>
      <w:r>
        <w:rPr>
          <w:rFonts w:hint="eastAsia" w:eastAsia="黑体"/>
          <w:b/>
          <w:bCs/>
          <w:sz w:val="36"/>
          <w:lang w:val="en-US" w:eastAsia="zh-CN"/>
        </w:rPr>
        <w:t>十</w:t>
      </w:r>
      <w:r>
        <w:rPr>
          <w:rFonts w:hint="eastAsia" w:eastAsia="黑体"/>
          <w:b/>
          <w:bCs/>
          <w:sz w:val="36"/>
        </w:rPr>
        <w:t>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10</w:t>
      </w:r>
      <w:r>
        <w:rPr>
          <w:rFonts w:hint="eastAsia"/>
          <w:szCs w:val="21"/>
        </w:rPr>
        <w:t>月</w:t>
      </w:r>
      <w:r>
        <w:rPr>
          <w:rFonts w:hint="eastAsia"/>
          <w:szCs w:val="21"/>
          <w:lang w:val="en-US" w:eastAsia="zh-CN"/>
        </w:rPr>
        <w:t>28</w:t>
      </w:r>
      <w:r>
        <w:rPr>
          <w:rFonts w:hint="eastAsia"/>
          <w:szCs w:val="21"/>
        </w:rPr>
        <w:t>日~</w:t>
      </w:r>
      <w:r>
        <w:rPr>
          <w:rFonts w:hint="eastAsia"/>
          <w:szCs w:val="21"/>
          <w:lang w:val="en-US" w:eastAsia="zh-CN"/>
        </w:rPr>
        <w:t>11</w:t>
      </w:r>
      <w:r>
        <w:rPr>
          <w:rFonts w:hint="eastAsia"/>
          <w:szCs w:val="21"/>
        </w:rPr>
        <w:t>月</w:t>
      </w:r>
      <w:r>
        <w:rPr>
          <w:rFonts w:hint="eastAsia"/>
          <w:szCs w:val="21"/>
          <w:lang w:val="en-US" w:eastAsia="zh-CN"/>
        </w:rPr>
        <w:t>10</w:t>
      </w:r>
      <w:r>
        <w:rPr>
          <w:rFonts w:hint="eastAsia"/>
          <w:szCs w:val="21"/>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218E2FAA">
            <w:pPr>
              <w:pStyle w:val="10"/>
              <w:keepNext w:val="0"/>
              <w:keepLines w:val="0"/>
              <w:pageBreakBefore w:val="0"/>
              <w:numPr>
                <w:ilvl w:val="0"/>
                <w:numId w:val="1"/>
              </w:numPr>
              <w:kinsoku/>
              <w:wordWrap/>
              <w:overflowPunct/>
              <w:topLinePunct w:val="0"/>
              <w:bidi w:val="0"/>
              <w:snapToGrid/>
              <w:spacing w:line="350" w:lineRule="exact"/>
              <w:ind w:firstLine="420" w:firstLineChars="200"/>
              <w:textAlignment w:val="auto"/>
              <w:rPr>
                <w:rFonts w:hint="default"/>
                <w:lang w:val="en-US" w:eastAsia="zh-CN"/>
              </w:rPr>
            </w:pPr>
            <w:r>
              <w:rPr>
                <w:rFonts w:hint="default"/>
                <w:lang w:val="en-US" w:eastAsia="zh-CN"/>
              </w:rPr>
              <w:t>做好初定二级、评审中级职称通过教师的岗位聘用工作</w:t>
            </w:r>
            <w:r>
              <w:rPr>
                <w:rFonts w:hint="eastAsia"/>
                <w:lang w:val="en-US" w:eastAsia="zh-CN"/>
              </w:rPr>
              <w:t>。</w:t>
            </w:r>
          </w:p>
          <w:p w14:paraId="6CA74BE4">
            <w:pPr>
              <w:pStyle w:val="10"/>
              <w:keepNext w:val="0"/>
              <w:keepLines w:val="0"/>
              <w:pageBreakBefore w:val="0"/>
              <w:numPr>
                <w:ilvl w:val="0"/>
                <w:numId w:val="1"/>
              </w:numPr>
              <w:kinsoku/>
              <w:wordWrap/>
              <w:overflowPunct/>
              <w:topLinePunct w:val="0"/>
              <w:bidi w:val="0"/>
              <w:snapToGrid/>
              <w:spacing w:line="350" w:lineRule="exact"/>
              <w:ind w:firstLine="420" w:firstLineChars="200"/>
              <w:textAlignment w:val="auto"/>
              <w:rPr>
                <w:rFonts w:hint="default"/>
                <w:lang w:val="en-US"/>
              </w:rPr>
            </w:pPr>
            <w:r>
              <w:rPr>
                <w:rFonts w:hint="default"/>
                <w:lang w:val="en-US" w:eastAsia="zh-CN"/>
              </w:rPr>
              <w:t>做好2025年教师调动工作</w:t>
            </w:r>
            <w:r>
              <w:rPr>
                <w:rFonts w:hint="eastAsia"/>
                <w:lang w:val="en-US" w:eastAsia="zh-CN"/>
              </w:rPr>
              <w:t>。</w:t>
            </w:r>
          </w:p>
          <w:p w14:paraId="5386258B">
            <w:pPr>
              <w:pStyle w:val="10"/>
              <w:keepNext w:val="0"/>
              <w:keepLines w:val="0"/>
              <w:pageBreakBefore w:val="0"/>
              <w:numPr>
                <w:ilvl w:val="0"/>
                <w:numId w:val="1"/>
              </w:numPr>
              <w:kinsoku/>
              <w:wordWrap/>
              <w:overflowPunct/>
              <w:topLinePunct w:val="0"/>
              <w:bidi w:val="0"/>
              <w:snapToGrid/>
              <w:spacing w:line="350" w:lineRule="exact"/>
              <w:ind w:firstLine="420" w:firstLineChars="200"/>
              <w:textAlignment w:val="auto"/>
              <w:rPr>
                <w:rFonts w:hint="default"/>
                <w:lang w:val="en-US"/>
              </w:rPr>
            </w:pPr>
            <w:r>
              <w:rPr>
                <w:rFonts w:hint="default"/>
                <w:lang w:val="en-US" w:eastAsia="zh-CN"/>
              </w:rPr>
              <w:t>确</w:t>
            </w:r>
            <w:bookmarkStart w:id="0" w:name="_GoBack"/>
            <w:bookmarkEnd w:id="0"/>
            <w:r>
              <w:rPr>
                <w:rFonts w:hint="default"/>
                <w:lang w:val="en-US" w:eastAsia="zh-CN"/>
              </w:rPr>
              <w:t>保完成苏州智慧教育示范区中小学教师信息技术应用能力提升在线培训工作</w:t>
            </w:r>
            <w:r>
              <w:rPr>
                <w:rFonts w:hint="eastAsia"/>
                <w:lang w:val="en-US" w:eastAsia="zh-CN"/>
              </w:rPr>
              <w:t>。</w:t>
            </w:r>
          </w:p>
          <w:p w14:paraId="4B5504CF">
            <w:pPr>
              <w:pStyle w:val="10"/>
              <w:keepNext w:val="0"/>
              <w:keepLines w:val="0"/>
              <w:pageBreakBefore w:val="0"/>
              <w:numPr>
                <w:ilvl w:val="0"/>
                <w:numId w:val="1"/>
              </w:numPr>
              <w:kinsoku/>
              <w:wordWrap/>
              <w:overflowPunct/>
              <w:topLinePunct w:val="0"/>
              <w:bidi w:val="0"/>
              <w:snapToGrid/>
              <w:spacing w:line="350" w:lineRule="exact"/>
              <w:ind w:firstLine="420" w:firstLineChars="200"/>
              <w:textAlignment w:val="auto"/>
              <w:rPr>
                <w:rFonts w:hint="default"/>
                <w:lang w:val="en-US"/>
              </w:rPr>
            </w:pPr>
            <w:r>
              <w:rPr>
                <w:rFonts w:hint="default"/>
                <w:lang w:val="en-US"/>
              </w:rPr>
              <w:t>11月8日前完成“常熟市关工委优质化建设达标学校”考核认定的材料准备工作。</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3DE9AE6C">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“强身健体”系列教育：教育学生加强锻炼，增强体质，注意冷暖变化，及时增减衣服，预防季节性流感和其他呼吸道疾病的发生。</w:t>
            </w:r>
          </w:p>
          <w:p w14:paraId="4560B6E0">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各班要加强行为习惯深化督查，注重文明礼仪养成教育。请中高年级班主任老师教育学生：不向低年级学生说不文明的语言、做不文明的手势，不向楼下扔东西。</w:t>
            </w:r>
          </w:p>
          <w:p w14:paraId="75103EFB">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两周养成教育评比重点：言行举止文明。</w:t>
            </w:r>
          </w:p>
          <w:p w14:paraId="7DBD2005">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请老师们继续关注好班上的特殊学生，做好特殊学生的追踪和管理工作。</w:t>
            </w:r>
          </w:p>
          <w:p w14:paraId="65E719E8">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四至六年级每班选拔2名队员参加少先队大队委骨干的选拔。登记表和作品需于10月28日前提交至德育处徐老师。</w:t>
            </w:r>
          </w:p>
          <w:p w14:paraId="5A705D53">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10月28日上午大课间进行运动会专题安全演练。</w:t>
            </w:r>
          </w:p>
          <w:p w14:paraId="02C13912">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10月28日11:45-12:15召开运动会各领队（班主任）、裁判员会议。</w:t>
            </w:r>
          </w:p>
          <w:p w14:paraId="010ED0E4">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因其他活动冲突，2024谢桥小学秋季运动会、教职工趣味运动会改至10月29日举行，具体活动安排和要求详见安排表，请全体老师积极配合，确保运动会的顺利进行。</w:t>
            </w:r>
          </w:p>
          <w:p w14:paraId="6C7E7C87">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10月28日下午第三节课，常熟市中医药健康促进校园行主题讲座。（参加对象：六年级全体学生；地点：七彩剧场；要求：班主任负责带班进入会场，任课教师全程参与，管理纪律。）</w:t>
            </w:r>
          </w:p>
          <w:p w14:paraId="04926CEE">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11月1日下午第三节课四年级队活动展示，《学习二十大，争做时代好少年》四（1）、四（2）中队；《争当劳动小能手》四（3）、四（4）中队，地点各班教室。</w:t>
            </w:r>
          </w:p>
          <w:p w14:paraId="557566A5">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11月1日下午第三节课，常熟市关工委“新火传承”红色护苗工作室来校作主题讲座。（参加对象：五年级全体学生；地点：七彩剧场；要求：班主任全程参与，管理纪律。）</w:t>
            </w:r>
          </w:p>
          <w:p w14:paraId="206DDECB">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11月4号下午第二节课进行二年级微班会展示。主题：二（1）、二（2）、二（3）中队《课间活动讲文明》；二（4）、二（5）中队《文明用餐 光盘行动》；地点：各班教室。</w:t>
            </w:r>
          </w:p>
          <w:p w14:paraId="3713FB5D">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11月5号召开中国少年先锋队常熟市谢桥中心小学第六次代表大会。地点：学校七彩剧场（具体要求详见通知）。</w:t>
            </w:r>
          </w:p>
          <w:p w14:paraId="0B9BF917">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各班黑板报在11月8号前完成。本月黑板报主题：低年级——消防安全记心间；中年级——课间活动讲文明；高年级——“四个自信”记心间 争做中华好少年。</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110BD50F">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11月4日，开启第六届尚美巧手节活动之旅。</w:t>
            </w:r>
          </w:p>
          <w:p w14:paraId="20E2A1C0">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10月31日，参加常熟市“普通话、常熟方言、英语口语”比赛。</w:t>
            </w:r>
            <w:r>
              <w:rPr>
                <w:rFonts w:hint="default" w:ascii="宋体" w:hAnsi="宋体" w:cs="宋体"/>
                <w:szCs w:val="21"/>
                <w:lang w:val="en-US" w:eastAsia="zh-CN"/>
              </w:rPr>
              <w:br w:type="textWrapping"/>
            </w:r>
            <w:r>
              <w:rPr>
                <w:rFonts w:hint="default" w:ascii="宋体" w:hAnsi="宋体" w:cs="宋体"/>
                <w:szCs w:val="21"/>
                <w:lang w:val="en-US" w:eastAsia="zh-CN"/>
              </w:rPr>
              <w:t>3</w:t>
            </w:r>
            <w:r>
              <w:rPr>
                <w:rFonts w:hint="eastAsia" w:ascii="宋体" w:hAnsi="宋体" w:cs="宋体"/>
                <w:szCs w:val="21"/>
                <w:lang w:val="en-US" w:eastAsia="zh-CN"/>
              </w:rPr>
              <w:t xml:space="preserve">. </w:t>
            </w:r>
            <w:r>
              <w:rPr>
                <w:rFonts w:hint="default" w:ascii="宋体" w:hAnsi="宋体" w:cs="宋体"/>
                <w:szCs w:val="21"/>
                <w:lang w:val="en-US" w:eastAsia="zh-CN"/>
              </w:rPr>
              <w:t>11月5日，五年级专项调研（课外阅读）。</w:t>
            </w:r>
            <w:r>
              <w:rPr>
                <w:rFonts w:hint="default" w:ascii="宋体" w:hAnsi="宋体" w:cs="宋体"/>
                <w:szCs w:val="21"/>
                <w:lang w:val="en-US" w:eastAsia="zh-CN"/>
              </w:rPr>
              <w:br w:type="textWrapping"/>
            </w:r>
            <w:r>
              <w:rPr>
                <w:rFonts w:hint="default" w:ascii="宋体" w:hAnsi="宋体" w:cs="宋体"/>
                <w:szCs w:val="21"/>
                <w:lang w:val="en-US" w:eastAsia="zh-CN"/>
              </w:rPr>
              <w:t>4</w:t>
            </w:r>
            <w:r>
              <w:rPr>
                <w:rFonts w:hint="eastAsia" w:ascii="宋体" w:hAnsi="宋体" w:cs="宋体"/>
                <w:szCs w:val="21"/>
                <w:lang w:val="en-US" w:eastAsia="zh-CN"/>
              </w:rPr>
              <w:t xml:space="preserve">. </w:t>
            </w:r>
            <w:r>
              <w:rPr>
                <w:rFonts w:hint="default" w:ascii="宋体" w:hAnsi="宋体" w:cs="宋体"/>
                <w:szCs w:val="21"/>
                <w:lang w:val="en-US" w:eastAsia="zh-CN"/>
              </w:rPr>
              <w:t>四、六年级完成校级整班性写字比赛，并选拔参加市级比赛。</w:t>
            </w:r>
          </w:p>
          <w:p w14:paraId="5EB93089">
            <w:pPr>
              <w:keepNext w:val="0"/>
              <w:keepLines w:val="0"/>
              <w:pageBreakBefore w:val="0"/>
              <w:widowControl w:val="0"/>
              <w:numPr>
                <w:ilvl w:val="0"/>
                <w:numId w:val="1"/>
              </w:numPr>
              <w:kinsoku/>
              <w:wordWrap/>
              <w:overflowPunct/>
              <w:topLinePunct w:val="0"/>
              <w:autoSpaceDE/>
              <w:autoSpaceDN/>
              <w:bidi w:val="0"/>
              <w:adjustRightInd/>
              <w:snapToGrid/>
              <w:spacing w:line="350" w:lineRule="exact"/>
              <w:ind w:left="0" w:leftChars="0"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苏州市教育学会教学设计申报（11月1日-9日）</w:t>
            </w:r>
          </w:p>
          <w:p w14:paraId="00D2ABC3">
            <w:pPr>
              <w:keepNext w:val="0"/>
              <w:keepLines w:val="0"/>
              <w:pageBreakBefore w:val="0"/>
              <w:widowControl w:val="0"/>
              <w:numPr>
                <w:ilvl w:val="0"/>
                <w:numId w:val="1"/>
              </w:numPr>
              <w:kinsoku/>
              <w:wordWrap/>
              <w:overflowPunct/>
              <w:topLinePunct w:val="0"/>
              <w:autoSpaceDE/>
              <w:autoSpaceDN/>
              <w:bidi w:val="0"/>
              <w:adjustRightInd/>
              <w:snapToGrid/>
              <w:spacing w:line="350" w:lineRule="exact"/>
              <w:ind w:left="0" w:leftChars="0"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参加石梅小学协作型教育集团微型课题市级研讨活动（11月29日）</w:t>
            </w:r>
          </w:p>
          <w:p w14:paraId="33F38622">
            <w:pPr>
              <w:keepNext w:val="0"/>
              <w:keepLines w:val="0"/>
              <w:pageBreakBefore w:val="0"/>
              <w:widowControl w:val="0"/>
              <w:numPr>
                <w:ilvl w:val="0"/>
                <w:numId w:val="1"/>
              </w:numPr>
              <w:kinsoku/>
              <w:wordWrap/>
              <w:overflowPunct/>
              <w:topLinePunct w:val="0"/>
              <w:autoSpaceDE/>
              <w:autoSpaceDN/>
              <w:bidi w:val="0"/>
              <w:adjustRightInd/>
              <w:snapToGrid/>
              <w:spacing w:line="350" w:lineRule="exact"/>
              <w:ind w:left="0" w:leftChars="0" w:firstLine="420" w:firstLineChars="200"/>
              <w:textAlignment w:val="auto"/>
              <w:rPr>
                <w:rFonts w:hint="default" w:ascii="宋体" w:hAnsi="宋体" w:cs="宋体"/>
                <w:szCs w:val="21"/>
                <w:lang w:val="en-US" w:eastAsia="zh-CN"/>
              </w:rPr>
            </w:pPr>
            <w:r>
              <w:rPr>
                <w:rFonts w:hint="default" w:ascii="宋体" w:hAnsi="宋体" w:cs="宋体"/>
                <w:szCs w:val="21"/>
                <w:lang w:val="en-US" w:eastAsia="zh-CN"/>
              </w:rPr>
              <w:t>完成10月份“谢小之窗”校报。</w:t>
            </w:r>
          </w:p>
          <w:p w14:paraId="2926E3ED">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eastAsia" w:ascii="宋体" w:hAnsi="宋体" w:cs="宋体"/>
                <w:szCs w:val="21"/>
                <w:lang w:val="en-US" w:eastAsia="zh-CN"/>
              </w:rPr>
              <w:t>8.实践课</w:t>
            </w:r>
          </w:p>
          <w:p w14:paraId="526C4EA5">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第9周</w:t>
            </w:r>
          </w:p>
          <w:p w14:paraId="5B898D71">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周四上2，</w:t>
            </w:r>
            <w:r>
              <w:rPr>
                <w:rFonts w:hint="eastAsia" w:ascii="宋体" w:hAnsi="宋体" w:cs="宋体"/>
                <w:szCs w:val="21"/>
                <w:lang w:val="en-US" w:eastAsia="zh-CN"/>
              </w:rPr>
              <w:t>语文，</w:t>
            </w:r>
            <w:r>
              <w:rPr>
                <w:rFonts w:hint="default" w:ascii="宋体" w:hAnsi="宋体" w:cs="宋体"/>
                <w:szCs w:val="21"/>
                <w:lang w:val="en-US" w:eastAsia="zh-CN"/>
              </w:rPr>
              <w:t>一</w:t>
            </w:r>
            <w:r>
              <w:rPr>
                <w:rFonts w:hint="eastAsia" w:ascii="宋体" w:hAnsi="宋体" w:cs="宋体"/>
                <w:szCs w:val="21"/>
                <w:lang w:val="en-US" w:eastAsia="zh-CN"/>
              </w:rPr>
              <w:t>（2）</w:t>
            </w:r>
            <w:r>
              <w:rPr>
                <w:rFonts w:hint="default" w:ascii="宋体" w:hAnsi="宋体" w:cs="宋体"/>
                <w:szCs w:val="21"/>
                <w:lang w:val="en-US" w:eastAsia="zh-CN"/>
              </w:rPr>
              <w:t>，《秋天》，蔡潇晗</w:t>
            </w:r>
            <w:r>
              <w:rPr>
                <w:rFonts w:hint="default" w:ascii="宋体" w:hAnsi="宋体" w:cs="宋体"/>
                <w:szCs w:val="21"/>
                <w:lang w:val="en-US" w:eastAsia="zh-CN"/>
              </w:rPr>
              <w:br w:type="textWrapping"/>
            </w:r>
            <w:r>
              <w:rPr>
                <w:rFonts w:hint="default" w:ascii="宋体" w:hAnsi="宋体" w:cs="宋体"/>
                <w:szCs w:val="21"/>
                <w:lang w:val="en-US" w:eastAsia="zh-CN"/>
              </w:rPr>
              <w:t>周四上2，</w:t>
            </w:r>
            <w:r>
              <w:rPr>
                <w:rFonts w:hint="eastAsia" w:ascii="宋体" w:hAnsi="宋体" w:cs="宋体"/>
                <w:szCs w:val="21"/>
                <w:lang w:val="en-US" w:eastAsia="zh-CN"/>
              </w:rPr>
              <w:t>语文，</w:t>
            </w:r>
            <w:r>
              <w:rPr>
                <w:rFonts w:hint="default" w:ascii="宋体" w:hAnsi="宋体" w:cs="宋体"/>
                <w:szCs w:val="21"/>
                <w:lang w:val="en-US" w:eastAsia="zh-CN"/>
              </w:rPr>
              <w:t>五</w:t>
            </w:r>
            <w:r>
              <w:rPr>
                <w:rFonts w:hint="eastAsia" w:ascii="宋体" w:hAnsi="宋体" w:cs="宋体"/>
                <w:szCs w:val="21"/>
                <w:lang w:val="en-US" w:eastAsia="zh-CN"/>
              </w:rPr>
              <w:t>（2）</w:t>
            </w:r>
            <w:r>
              <w:rPr>
                <w:rFonts w:hint="default" w:ascii="宋体" w:hAnsi="宋体" w:cs="宋体"/>
                <w:szCs w:val="21"/>
                <w:lang w:val="en-US" w:eastAsia="zh-CN"/>
              </w:rPr>
              <w:t>，《圆明园的毁灭》，徐恩幸</w:t>
            </w:r>
            <w:r>
              <w:rPr>
                <w:rFonts w:hint="default" w:ascii="宋体" w:hAnsi="宋体" w:cs="宋体"/>
                <w:szCs w:val="21"/>
                <w:lang w:val="en-US" w:eastAsia="zh-CN"/>
              </w:rPr>
              <w:br w:type="textWrapping"/>
            </w:r>
            <w:r>
              <w:rPr>
                <w:rFonts w:hint="default" w:ascii="宋体" w:hAnsi="宋体" w:cs="宋体"/>
                <w:szCs w:val="21"/>
                <w:lang w:val="en-US" w:eastAsia="zh-CN"/>
              </w:rPr>
              <w:t>周四上1，</w:t>
            </w:r>
            <w:r>
              <w:rPr>
                <w:rFonts w:hint="eastAsia" w:ascii="宋体" w:hAnsi="宋体" w:cs="宋体"/>
                <w:szCs w:val="21"/>
                <w:lang w:val="en-US" w:eastAsia="zh-CN"/>
              </w:rPr>
              <w:t>语文，</w:t>
            </w:r>
            <w:r>
              <w:rPr>
                <w:rFonts w:hint="default" w:ascii="宋体" w:hAnsi="宋体" w:cs="宋体"/>
                <w:szCs w:val="21"/>
                <w:lang w:val="en-US" w:eastAsia="zh-CN"/>
              </w:rPr>
              <w:t>五</w:t>
            </w:r>
            <w:r>
              <w:rPr>
                <w:rFonts w:hint="eastAsia" w:ascii="宋体" w:hAnsi="宋体" w:cs="宋体"/>
                <w:szCs w:val="21"/>
                <w:lang w:val="en-US" w:eastAsia="zh-CN"/>
              </w:rPr>
              <w:t>（3）</w:t>
            </w:r>
            <w:r>
              <w:rPr>
                <w:rFonts w:hint="default" w:ascii="宋体" w:hAnsi="宋体" w:cs="宋体"/>
                <w:szCs w:val="21"/>
                <w:lang w:val="en-US" w:eastAsia="zh-CN"/>
              </w:rPr>
              <w:t>，《圆明园的毁灭》，冯</w:t>
            </w:r>
            <w:r>
              <w:rPr>
                <w:rFonts w:hint="eastAsia" w:ascii="宋体" w:hAnsi="宋体" w:cs="宋体"/>
                <w:szCs w:val="21"/>
                <w:lang w:val="en-US" w:eastAsia="zh-CN"/>
              </w:rPr>
              <w:t xml:space="preserve">  </w:t>
            </w:r>
            <w:r>
              <w:rPr>
                <w:rFonts w:hint="default" w:ascii="宋体" w:hAnsi="宋体" w:cs="宋体"/>
                <w:szCs w:val="21"/>
                <w:lang w:val="en-US" w:eastAsia="zh-CN"/>
              </w:rPr>
              <w:t>怡</w:t>
            </w:r>
          </w:p>
          <w:p w14:paraId="6441EF43">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周五下2，</w:t>
            </w:r>
            <w:r>
              <w:rPr>
                <w:rFonts w:hint="eastAsia" w:ascii="宋体" w:hAnsi="宋体" w:cs="宋体"/>
                <w:szCs w:val="21"/>
                <w:lang w:val="en-US" w:eastAsia="zh-CN"/>
              </w:rPr>
              <w:t>体育，</w:t>
            </w:r>
            <w:r>
              <w:rPr>
                <w:rFonts w:hint="default" w:ascii="宋体" w:hAnsi="宋体" w:cs="宋体"/>
                <w:szCs w:val="21"/>
                <w:lang w:val="en-US" w:eastAsia="zh-CN"/>
              </w:rPr>
              <w:t>二</w:t>
            </w:r>
            <w:r>
              <w:rPr>
                <w:rFonts w:hint="eastAsia" w:ascii="宋体" w:hAnsi="宋体" w:cs="宋体"/>
                <w:szCs w:val="21"/>
                <w:lang w:val="en-US" w:eastAsia="zh-CN"/>
              </w:rPr>
              <w:t>（3）</w:t>
            </w:r>
            <w:r>
              <w:rPr>
                <w:rFonts w:hint="default" w:ascii="宋体" w:hAnsi="宋体" w:cs="宋体"/>
                <w:szCs w:val="21"/>
                <w:lang w:val="en-US" w:eastAsia="zh-CN"/>
              </w:rPr>
              <w:t>，《立定跳远》，李</w:t>
            </w:r>
            <w:r>
              <w:rPr>
                <w:rFonts w:hint="eastAsia" w:ascii="宋体" w:hAnsi="宋体" w:cs="宋体"/>
                <w:szCs w:val="21"/>
                <w:lang w:val="en-US" w:eastAsia="zh-CN"/>
              </w:rPr>
              <w:t xml:space="preserve">  </w:t>
            </w:r>
            <w:r>
              <w:rPr>
                <w:rFonts w:hint="default" w:ascii="宋体" w:hAnsi="宋体" w:cs="宋体"/>
                <w:szCs w:val="21"/>
                <w:lang w:val="en-US" w:eastAsia="zh-CN"/>
              </w:rPr>
              <w:t>东</w:t>
            </w:r>
          </w:p>
          <w:p w14:paraId="31083F2A">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第10周</w:t>
            </w:r>
          </w:p>
          <w:p w14:paraId="5CFF545F">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周一上3，</w:t>
            </w:r>
            <w:r>
              <w:rPr>
                <w:rFonts w:hint="eastAsia" w:ascii="宋体" w:hAnsi="宋体" w:cs="宋体"/>
                <w:szCs w:val="21"/>
                <w:lang w:val="en-US" w:eastAsia="zh-CN"/>
              </w:rPr>
              <w:t>美术，</w:t>
            </w:r>
            <w:r>
              <w:rPr>
                <w:rFonts w:hint="default" w:ascii="宋体" w:hAnsi="宋体" w:cs="宋体"/>
                <w:szCs w:val="21"/>
                <w:lang w:val="en-US" w:eastAsia="zh-CN"/>
              </w:rPr>
              <w:t>六</w:t>
            </w:r>
            <w:r>
              <w:rPr>
                <w:rFonts w:hint="eastAsia" w:ascii="宋体" w:hAnsi="宋体" w:cs="宋体"/>
                <w:szCs w:val="21"/>
                <w:lang w:val="en-US" w:eastAsia="zh-CN"/>
              </w:rPr>
              <w:t>（2）</w:t>
            </w:r>
            <w:r>
              <w:rPr>
                <w:rFonts w:hint="default" w:ascii="宋体" w:hAnsi="宋体" w:cs="宋体"/>
                <w:szCs w:val="21"/>
                <w:lang w:val="en-US" w:eastAsia="zh-CN"/>
              </w:rPr>
              <w:t>，《画一幅色彩和谐的画》，马静怡  </w:t>
            </w:r>
          </w:p>
          <w:p w14:paraId="5E1E87A6">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周一上2，</w:t>
            </w:r>
            <w:r>
              <w:rPr>
                <w:rFonts w:hint="eastAsia" w:ascii="宋体" w:hAnsi="宋体" w:cs="宋体"/>
                <w:szCs w:val="21"/>
                <w:lang w:val="en-US" w:eastAsia="zh-CN"/>
              </w:rPr>
              <w:t>体育，</w:t>
            </w:r>
            <w:r>
              <w:rPr>
                <w:rFonts w:hint="default" w:ascii="宋体" w:hAnsi="宋体" w:cs="宋体"/>
                <w:szCs w:val="21"/>
                <w:lang w:val="en-US" w:eastAsia="zh-CN"/>
              </w:rPr>
              <w:t>四</w:t>
            </w:r>
            <w:r>
              <w:rPr>
                <w:rFonts w:hint="eastAsia" w:ascii="宋体" w:hAnsi="宋体" w:cs="宋体"/>
                <w:szCs w:val="21"/>
                <w:lang w:val="en-US" w:eastAsia="zh-CN"/>
              </w:rPr>
              <w:t>（2）</w:t>
            </w:r>
            <w:r>
              <w:rPr>
                <w:rFonts w:hint="default" w:ascii="宋体" w:hAnsi="宋体" w:cs="宋体"/>
                <w:szCs w:val="21"/>
                <w:lang w:val="en-US" w:eastAsia="zh-CN"/>
              </w:rPr>
              <w:t>，《跳跃 游戏 》，王</w:t>
            </w:r>
            <w:r>
              <w:rPr>
                <w:rFonts w:hint="eastAsia" w:ascii="宋体" w:hAnsi="宋体" w:cs="宋体"/>
                <w:szCs w:val="21"/>
                <w:lang w:val="en-US" w:eastAsia="zh-CN"/>
              </w:rPr>
              <w:t xml:space="preserve">  </w:t>
            </w:r>
            <w:r>
              <w:rPr>
                <w:rFonts w:hint="default" w:ascii="宋体" w:hAnsi="宋体" w:cs="宋体"/>
                <w:szCs w:val="21"/>
                <w:lang w:val="en-US" w:eastAsia="zh-CN"/>
              </w:rPr>
              <w:t>振</w:t>
            </w:r>
          </w:p>
          <w:p w14:paraId="64CBF6D2">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周二上1，</w:t>
            </w:r>
            <w:r>
              <w:rPr>
                <w:rFonts w:hint="eastAsia" w:ascii="宋体" w:hAnsi="宋体" w:cs="宋体"/>
                <w:szCs w:val="21"/>
                <w:lang w:val="en-US" w:eastAsia="zh-CN"/>
              </w:rPr>
              <w:t>英语，</w:t>
            </w:r>
            <w:r>
              <w:rPr>
                <w:rFonts w:hint="default" w:ascii="宋体" w:hAnsi="宋体" w:cs="宋体"/>
                <w:szCs w:val="21"/>
                <w:lang w:val="en-US" w:eastAsia="zh-CN"/>
              </w:rPr>
              <w:t>三</w:t>
            </w:r>
            <w:r>
              <w:rPr>
                <w:rFonts w:hint="eastAsia" w:ascii="宋体" w:hAnsi="宋体" w:cs="宋体"/>
                <w:szCs w:val="21"/>
                <w:lang w:val="en-US" w:eastAsia="zh-CN"/>
              </w:rPr>
              <w:t>（4）</w:t>
            </w:r>
            <w:r>
              <w:rPr>
                <w:rFonts w:hint="default" w:ascii="宋体" w:hAnsi="宋体" w:cs="宋体"/>
                <w:szCs w:val="21"/>
                <w:lang w:val="en-US" w:eastAsia="zh-CN"/>
              </w:rPr>
              <w:t>，《U5 She's my mother》，窦</w:t>
            </w:r>
            <w:r>
              <w:rPr>
                <w:rFonts w:hint="eastAsia" w:ascii="宋体" w:hAnsi="宋体" w:cs="宋体"/>
                <w:szCs w:val="21"/>
                <w:lang w:val="en-US" w:eastAsia="zh-CN"/>
              </w:rPr>
              <w:t xml:space="preserve">  </w:t>
            </w:r>
            <w:r>
              <w:rPr>
                <w:rFonts w:hint="default" w:ascii="宋体" w:hAnsi="宋体" w:cs="宋体"/>
                <w:szCs w:val="21"/>
                <w:lang w:val="en-US" w:eastAsia="zh-CN"/>
              </w:rPr>
              <w:t>佳</w:t>
            </w:r>
          </w:p>
          <w:p w14:paraId="6F377221">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周二下1，</w:t>
            </w:r>
            <w:r>
              <w:rPr>
                <w:rFonts w:hint="eastAsia" w:ascii="宋体" w:hAnsi="宋体" w:cs="宋体"/>
                <w:szCs w:val="21"/>
                <w:lang w:val="en-US" w:eastAsia="zh-CN"/>
              </w:rPr>
              <w:t>数学，</w:t>
            </w:r>
            <w:r>
              <w:rPr>
                <w:rFonts w:hint="default" w:ascii="宋体" w:hAnsi="宋体" w:cs="宋体"/>
                <w:szCs w:val="21"/>
                <w:lang w:val="en-US" w:eastAsia="zh-CN"/>
              </w:rPr>
              <w:t>一</w:t>
            </w:r>
            <w:r>
              <w:rPr>
                <w:rFonts w:hint="eastAsia" w:ascii="宋体" w:hAnsi="宋体" w:cs="宋体"/>
                <w:szCs w:val="21"/>
                <w:lang w:val="en-US" w:eastAsia="zh-CN"/>
              </w:rPr>
              <w:t>（3）</w:t>
            </w:r>
            <w:r>
              <w:rPr>
                <w:rFonts w:hint="default" w:ascii="宋体" w:hAnsi="宋体" w:cs="宋体"/>
                <w:szCs w:val="21"/>
                <w:lang w:val="en-US" w:eastAsia="zh-CN"/>
              </w:rPr>
              <w:t>，《10的认识》，贺明华</w:t>
            </w:r>
            <w:r>
              <w:rPr>
                <w:rFonts w:hint="default" w:ascii="宋体" w:hAnsi="宋体" w:cs="宋体"/>
                <w:szCs w:val="21"/>
                <w:lang w:val="en-US" w:eastAsia="zh-CN"/>
              </w:rPr>
              <w:br w:type="textWrapping"/>
            </w:r>
            <w:r>
              <w:rPr>
                <w:rFonts w:hint="default" w:ascii="宋体" w:hAnsi="宋体" w:cs="宋体"/>
                <w:szCs w:val="21"/>
                <w:lang w:val="en-US" w:eastAsia="zh-CN"/>
              </w:rPr>
              <w:t>周二下2，</w:t>
            </w:r>
            <w:r>
              <w:rPr>
                <w:rFonts w:hint="eastAsia" w:ascii="宋体" w:hAnsi="宋体" w:cs="宋体"/>
                <w:szCs w:val="21"/>
                <w:lang w:val="en-US" w:eastAsia="zh-CN"/>
              </w:rPr>
              <w:t>数学，</w:t>
            </w:r>
            <w:r>
              <w:rPr>
                <w:rFonts w:hint="default" w:ascii="宋体" w:hAnsi="宋体" w:cs="宋体"/>
                <w:szCs w:val="21"/>
                <w:lang w:val="en-US" w:eastAsia="zh-CN"/>
              </w:rPr>
              <w:t>一</w:t>
            </w:r>
            <w:r>
              <w:rPr>
                <w:rFonts w:hint="eastAsia" w:ascii="宋体" w:hAnsi="宋体" w:cs="宋体"/>
                <w:szCs w:val="21"/>
                <w:lang w:val="en-US" w:eastAsia="zh-CN"/>
              </w:rPr>
              <w:t>（1）</w:t>
            </w:r>
            <w:r>
              <w:rPr>
                <w:rFonts w:hint="default" w:ascii="宋体" w:hAnsi="宋体" w:cs="宋体"/>
                <w:szCs w:val="21"/>
                <w:lang w:val="en-US" w:eastAsia="zh-CN"/>
              </w:rPr>
              <w:t>，《10的认识》，王紫依</w:t>
            </w:r>
          </w:p>
          <w:p w14:paraId="4AFF737B">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周四上1，</w:t>
            </w:r>
            <w:r>
              <w:rPr>
                <w:rFonts w:hint="eastAsia" w:ascii="宋体" w:hAnsi="宋体" w:cs="宋体"/>
                <w:szCs w:val="21"/>
                <w:lang w:val="en-US" w:eastAsia="zh-CN"/>
              </w:rPr>
              <w:t>语文，</w:t>
            </w:r>
            <w:r>
              <w:rPr>
                <w:rFonts w:hint="default" w:ascii="宋体" w:hAnsi="宋体" w:cs="宋体"/>
                <w:szCs w:val="21"/>
                <w:lang w:val="en-US" w:eastAsia="zh-CN"/>
              </w:rPr>
              <w:t>三</w:t>
            </w:r>
            <w:r>
              <w:rPr>
                <w:rFonts w:hint="eastAsia" w:ascii="宋体" w:hAnsi="宋体" w:cs="宋体"/>
                <w:szCs w:val="21"/>
                <w:lang w:val="en-US" w:eastAsia="zh-CN"/>
              </w:rPr>
              <w:t>（5）</w:t>
            </w:r>
            <w:r>
              <w:rPr>
                <w:rFonts w:hint="default" w:ascii="宋体" w:hAnsi="宋体" w:cs="宋体"/>
                <w:szCs w:val="21"/>
                <w:lang w:val="en-US" w:eastAsia="zh-CN"/>
              </w:rPr>
              <w:t>，《望天门山》，孙敏亚</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07F3E7B1">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第九周</w:t>
            </w:r>
            <w:r>
              <w:rPr>
                <w:rFonts w:hint="eastAsia" w:ascii="宋体" w:hAnsi="宋体" w:eastAsia="宋体" w:cs="宋体"/>
                <w:szCs w:val="21"/>
                <w:lang w:val="en-US" w:eastAsia="zh-CN"/>
              </w:rPr>
              <w:tab/>
            </w:r>
          </w:p>
          <w:p w14:paraId="1D324728">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语文：“用好学习单：板块式、任务式学习单设计”课堂研讨（四）</w:t>
            </w:r>
          </w:p>
          <w:p w14:paraId="357A9FCF">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数学：新教材培训：观摩课例</w:t>
            </w:r>
          </w:p>
          <w:p w14:paraId="706888D2">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英语：3A单元主题学习设计课例研讨           </w:t>
            </w:r>
          </w:p>
          <w:p w14:paraId="7F5DB97E">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科学：市级各类科技竞赛布置</w:t>
            </w:r>
          </w:p>
          <w:p w14:paraId="2A939803">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体育：课例观摩研讨</w:t>
            </w:r>
          </w:p>
          <w:p w14:paraId="47600E5D">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艺术：音乐教材歌曲弹唱练习</w:t>
            </w:r>
          </w:p>
          <w:p w14:paraId="7EE5939F">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第十周</w:t>
            </w:r>
          </w:p>
          <w:p w14:paraId="0EAC2B8C">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语文：“用好学习单：板块式、任务式学习单设计”展示课（一）</w:t>
            </w:r>
          </w:p>
          <w:p w14:paraId="04FB01F2">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数学：校本研修：单元整体思维下“数的认识与运算”教学研讨（3）</w:t>
            </w:r>
          </w:p>
          <w:p w14:paraId="413F90D6">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英语：阅读教学案例学习</w:t>
            </w:r>
          </w:p>
          <w:p w14:paraId="00184DD0">
            <w:pPr>
              <w:keepNext w:val="0"/>
              <w:keepLines w:val="0"/>
              <w:pageBreakBefore w:val="0"/>
              <w:widowControl w:val="0"/>
              <w:kinsoku/>
              <w:wordWrap/>
              <w:overflowPunct/>
              <w:topLinePunct w:val="0"/>
              <w:autoSpaceDE/>
              <w:autoSpaceDN/>
              <w:bidi w:val="0"/>
              <w:adjustRightInd/>
              <w:snapToGrid/>
              <w:spacing w:line="350" w:lineRule="exact"/>
              <w:ind w:left="420" w:leftChars="200"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科学：校园尚美科技节活动布置</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体育：集体备课磨课</w:t>
            </w:r>
          </w:p>
          <w:p w14:paraId="5A038A56">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艺术：五年级美术课例研讨</w:t>
            </w:r>
            <w:r>
              <w:rPr>
                <w:rFonts w:hint="eastAsia" w:ascii="宋体" w:hAnsi="宋体" w:cs="宋体"/>
                <w:szCs w:val="21"/>
                <w:lang w:val="en-US" w:eastAsia="zh-CN"/>
              </w:rPr>
              <w:t>   </w:t>
            </w:r>
            <w:r>
              <w:rPr>
                <w:rFonts w:hint="eastAsia" w:ascii="宋体" w:hAnsi="宋体" w:eastAsia="宋体" w:cs="宋体"/>
                <w:szCs w:val="21"/>
                <w:lang w:val="en-US" w:eastAsia="zh-CN"/>
              </w:rPr>
              <w:t>                   </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3017E6B7">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做好校运会后勤保障工作。</w:t>
            </w:r>
            <w:r>
              <w:rPr>
                <w:rFonts w:hint="default" w:ascii="宋体" w:hAnsi="宋体" w:cs="宋体"/>
                <w:szCs w:val="21"/>
                <w:lang w:val="en-US" w:eastAsia="zh-CN"/>
              </w:rPr>
              <w:br w:type="textWrapping"/>
            </w:r>
            <w:r>
              <w:rPr>
                <w:rFonts w:hint="default" w:ascii="宋体" w:hAnsi="宋体" w:cs="宋体"/>
                <w:szCs w:val="21"/>
                <w:lang w:val="en-US" w:eastAsia="zh-CN"/>
              </w:rPr>
              <w:t>2.</w:t>
            </w:r>
            <w:r>
              <w:rPr>
                <w:rFonts w:hint="eastAsia" w:ascii="宋体" w:hAnsi="宋体" w:cs="宋体"/>
                <w:szCs w:val="21"/>
                <w:lang w:val="en-US" w:eastAsia="zh-CN"/>
              </w:rPr>
              <w:t xml:space="preserve"> </w:t>
            </w:r>
            <w:r>
              <w:rPr>
                <w:rFonts w:hint="default" w:ascii="宋体" w:hAnsi="宋体" w:cs="宋体"/>
                <w:szCs w:val="21"/>
                <w:lang w:val="en-US" w:eastAsia="zh-CN"/>
              </w:rPr>
              <w:t>十月份校园安全自查月报工作。</w:t>
            </w:r>
            <w:r>
              <w:rPr>
                <w:rFonts w:hint="default" w:ascii="宋体" w:hAnsi="宋体" w:cs="宋体"/>
                <w:szCs w:val="21"/>
                <w:lang w:val="en-US" w:eastAsia="zh-CN"/>
              </w:rPr>
              <w:br w:type="textWrapping"/>
            </w:r>
            <w:r>
              <w:rPr>
                <w:rFonts w:hint="default" w:ascii="宋体" w:hAnsi="宋体" w:cs="宋体"/>
                <w:szCs w:val="21"/>
                <w:lang w:val="en-US" w:eastAsia="zh-CN"/>
              </w:rPr>
              <w:t>3.</w:t>
            </w:r>
            <w:r>
              <w:rPr>
                <w:rFonts w:hint="eastAsia" w:ascii="宋体" w:hAnsi="宋体" w:cs="宋体"/>
                <w:szCs w:val="21"/>
                <w:lang w:val="en-US" w:eastAsia="zh-CN"/>
              </w:rPr>
              <w:t xml:space="preserve"> </w:t>
            </w:r>
            <w:r>
              <w:rPr>
                <w:rFonts w:hint="default" w:ascii="宋体" w:hAnsi="宋体" w:cs="宋体"/>
                <w:szCs w:val="21"/>
                <w:lang w:val="en-US" w:eastAsia="zh-CN"/>
              </w:rPr>
              <w:t>十月份保安考核。</w:t>
            </w:r>
            <w:r>
              <w:rPr>
                <w:rFonts w:hint="default" w:ascii="宋体" w:hAnsi="宋体" w:cs="宋体"/>
                <w:szCs w:val="21"/>
                <w:lang w:val="en-US" w:eastAsia="zh-CN"/>
              </w:rPr>
              <w:br w:type="textWrapping"/>
            </w:r>
            <w:r>
              <w:rPr>
                <w:rFonts w:hint="default" w:ascii="宋体" w:hAnsi="宋体" w:cs="宋体"/>
                <w:szCs w:val="21"/>
                <w:lang w:val="en-US" w:eastAsia="zh-CN"/>
              </w:rPr>
              <w:t>4.</w:t>
            </w:r>
            <w:r>
              <w:rPr>
                <w:rFonts w:hint="eastAsia" w:ascii="宋体" w:hAnsi="宋体" w:cs="宋体"/>
                <w:szCs w:val="21"/>
                <w:lang w:val="en-US" w:eastAsia="zh-CN"/>
              </w:rPr>
              <w:t xml:space="preserve"> </w:t>
            </w:r>
            <w:r>
              <w:rPr>
                <w:rFonts w:hint="default" w:ascii="宋体" w:hAnsi="宋体" w:cs="宋体"/>
                <w:szCs w:val="21"/>
                <w:lang w:val="en-US" w:eastAsia="zh-CN"/>
              </w:rPr>
              <w:t>组织校园绿化养护。</w:t>
            </w:r>
            <w:r>
              <w:rPr>
                <w:rFonts w:hint="default" w:ascii="宋体" w:hAnsi="宋体" w:cs="宋体"/>
                <w:szCs w:val="21"/>
                <w:lang w:val="en-US" w:eastAsia="zh-CN"/>
              </w:rPr>
              <w:br w:type="textWrapping"/>
            </w:r>
            <w:r>
              <w:rPr>
                <w:rFonts w:hint="eastAsia" w:ascii="宋体" w:hAnsi="宋体" w:cs="宋体"/>
                <w:szCs w:val="21"/>
                <w:lang w:val="en-US" w:eastAsia="zh-CN"/>
              </w:rPr>
              <w:t xml:space="preserve">5. </w:t>
            </w:r>
            <w:r>
              <w:rPr>
                <w:rFonts w:hint="default" w:ascii="宋体" w:hAnsi="宋体" w:cs="宋体"/>
                <w:szCs w:val="21"/>
                <w:lang w:val="en-US" w:eastAsia="zh-CN"/>
              </w:rPr>
              <w:t>组织年级、专用室场及办公室开展安全用电自查工作。</w:t>
            </w:r>
          </w:p>
          <w:p w14:paraId="2FB6DD91">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textAlignment w:val="auto"/>
              <w:rPr>
                <w:rFonts w:hint="default" w:ascii="宋体" w:hAnsi="宋体" w:cs="宋体"/>
                <w:szCs w:val="21"/>
                <w:lang w:val="en-US" w:eastAsia="zh-CN"/>
              </w:rPr>
            </w:pPr>
            <w:r>
              <w:rPr>
                <w:rFonts w:hint="default" w:ascii="宋体" w:hAnsi="宋体" w:cs="宋体"/>
                <w:szCs w:val="21"/>
                <w:lang w:val="en-US" w:eastAsia="zh-CN"/>
              </w:rPr>
              <w:t>做好“看常熟”APP、学校微信公众号、学校食堂菜谱三公示工作。</w:t>
            </w:r>
          </w:p>
          <w:p w14:paraId="61C9876E">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完成省市两级阳光食堂平台常规性工作。</w:t>
            </w:r>
          </w:p>
          <w:p w14:paraId="4315DAAF">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完成“苏食安”APP相关工作。</w:t>
            </w:r>
          </w:p>
          <w:p w14:paraId="6F1C3B98">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完成11月份食材招标工作。</w:t>
            </w:r>
          </w:p>
          <w:p w14:paraId="7BFB268C">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完成10月份食材等结算工作。</w:t>
            </w:r>
          </w:p>
          <w:p w14:paraId="081F213A">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召开食堂工作会议，食堂餐饮服务考核工作会议。</w:t>
            </w:r>
          </w:p>
          <w:p w14:paraId="0BFB5BA6">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办公室饮水机更换滤芯。</w:t>
            </w:r>
          </w:p>
          <w:p w14:paraId="51812858">
            <w:pPr>
              <w:keepNext w:val="0"/>
              <w:keepLines w:val="0"/>
              <w:pageBreakBefore w:val="0"/>
              <w:widowControl w:val="0"/>
              <w:numPr>
                <w:ilvl w:val="0"/>
                <w:numId w:val="5"/>
              </w:numPr>
              <w:kinsoku/>
              <w:wordWrap/>
              <w:overflowPunct/>
              <w:topLinePunct w:val="0"/>
              <w:autoSpaceDE/>
              <w:autoSpaceDN/>
              <w:bidi w:val="0"/>
              <w:adjustRightInd/>
              <w:snapToGrid/>
              <w:spacing w:line="350" w:lineRule="exact"/>
              <w:ind w:left="420" w:leftChars="0" w:firstLine="0" w:firstLineChars="0"/>
              <w:textAlignment w:val="auto"/>
              <w:rPr>
                <w:rFonts w:hint="default" w:ascii="宋体" w:hAnsi="宋体" w:cs="宋体"/>
                <w:szCs w:val="21"/>
                <w:lang w:val="en-US" w:eastAsia="zh-CN"/>
              </w:rPr>
            </w:pPr>
            <w:r>
              <w:rPr>
                <w:rFonts w:hint="default" w:ascii="宋体" w:hAnsi="宋体" w:cs="宋体"/>
                <w:szCs w:val="21"/>
                <w:lang w:val="en-US" w:eastAsia="zh-CN"/>
              </w:rPr>
              <w:t>完成图书固定资产申报工作。</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default" w:eastAsia="宋体"/>
                <w:szCs w:val="21"/>
                <w:lang w:val="en-US" w:eastAsia="zh-CN"/>
              </w:rPr>
            </w:pP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5"/>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一</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0E3FD"/>
    <w:multiLevelType w:val="singleLevel"/>
    <w:tmpl w:val="9A90E3FD"/>
    <w:lvl w:ilvl="0" w:tentative="0">
      <w:start w:val="1"/>
      <w:numFmt w:val="decimal"/>
      <w:suff w:val="space"/>
      <w:lvlText w:val="%1."/>
      <w:lvlJc w:val="left"/>
    </w:lvl>
  </w:abstractNum>
  <w:abstractNum w:abstractNumId="1">
    <w:nsid w:val="AAEB54EF"/>
    <w:multiLevelType w:val="singleLevel"/>
    <w:tmpl w:val="AAEB54EF"/>
    <w:lvl w:ilvl="0" w:tentative="0">
      <w:start w:val="1"/>
      <w:numFmt w:val="decimal"/>
      <w:suff w:val="space"/>
      <w:lvlText w:val="%1."/>
      <w:lvlJc w:val="left"/>
    </w:lvl>
  </w:abstractNum>
  <w:abstractNum w:abstractNumId="2">
    <w:nsid w:val="2F539B69"/>
    <w:multiLevelType w:val="singleLevel"/>
    <w:tmpl w:val="2F539B69"/>
    <w:lvl w:ilvl="0" w:tentative="0">
      <w:start w:val="6"/>
      <w:numFmt w:val="decimal"/>
      <w:suff w:val="space"/>
      <w:lvlText w:val="%1."/>
      <w:lvlJc w:val="left"/>
    </w:lvl>
  </w:abstractNum>
  <w:abstractNum w:abstractNumId="3">
    <w:nsid w:val="534114F8"/>
    <w:multiLevelType w:val="singleLevel"/>
    <w:tmpl w:val="534114F8"/>
    <w:lvl w:ilvl="0" w:tentative="0">
      <w:start w:val="1"/>
      <w:numFmt w:val="decimal"/>
      <w:suff w:val="space"/>
      <w:lvlText w:val="%1."/>
      <w:lvlJc w:val="left"/>
    </w:lvl>
  </w:abstractNum>
  <w:abstractNum w:abstractNumId="4">
    <w:nsid w:val="679F6371"/>
    <w:multiLevelType w:val="singleLevel"/>
    <w:tmpl w:val="679F6371"/>
    <w:lvl w:ilvl="0" w:tentative="0">
      <w:start w:val="1"/>
      <w:numFmt w:val="decimal"/>
      <w:suff w:val="space"/>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mUwZmMxN2MyOGQyNDVmN2UwOTJmMTNjZDk5ZTE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2E6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4270DF"/>
    <w:rsid w:val="0361440A"/>
    <w:rsid w:val="04506958"/>
    <w:rsid w:val="04AD3DAA"/>
    <w:rsid w:val="058F1702"/>
    <w:rsid w:val="05AA02EA"/>
    <w:rsid w:val="05B922DB"/>
    <w:rsid w:val="061D6D0E"/>
    <w:rsid w:val="063B3638"/>
    <w:rsid w:val="07E21FBD"/>
    <w:rsid w:val="085E716A"/>
    <w:rsid w:val="08F17FDE"/>
    <w:rsid w:val="093A3733"/>
    <w:rsid w:val="097A6225"/>
    <w:rsid w:val="09D516AE"/>
    <w:rsid w:val="0A375EC4"/>
    <w:rsid w:val="0BEF4CA9"/>
    <w:rsid w:val="0C0B13B7"/>
    <w:rsid w:val="0CD67C16"/>
    <w:rsid w:val="0D006A41"/>
    <w:rsid w:val="0D132C19"/>
    <w:rsid w:val="0DA14309"/>
    <w:rsid w:val="0DCB34F3"/>
    <w:rsid w:val="0E042561"/>
    <w:rsid w:val="0E1A1D85"/>
    <w:rsid w:val="0EF25D19"/>
    <w:rsid w:val="0F071E5B"/>
    <w:rsid w:val="0F593064"/>
    <w:rsid w:val="10790FE5"/>
    <w:rsid w:val="10CF50A9"/>
    <w:rsid w:val="110D04F5"/>
    <w:rsid w:val="1125116C"/>
    <w:rsid w:val="11C24C0D"/>
    <w:rsid w:val="124E7371"/>
    <w:rsid w:val="127C3CFA"/>
    <w:rsid w:val="12BC78AF"/>
    <w:rsid w:val="132C233E"/>
    <w:rsid w:val="1356385F"/>
    <w:rsid w:val="143D448E"/>
    <w:rsid w:val="15192D96"/>
    <w:rsid w:val="15897F1C"/>
    <w:rsid w:val="158C612C"/>
    <w:rsid w:val="1626576B"/>
    <w:rsid w:val="16E91CD9"/>
    <w:rsid w:val="16EF3DAF"/>
    <w:rsid w:val="17306175"/>
    <w:rsid w:val="17BD5C5B"/>
    <w:rsid w:val="183B1275"/>
    <w:rsid w:val="18AD2173"/>
    <w:rsid w:val="18B74DA0"/>
    <w:rsid w:val="199E386A"/>
    <w:rsid w:val="19DE010A"/>
    <w:rsid w:val="19E00326"/>
    <w:rsid w:val="1A5525A2"/>
    <w:rsid w:val="1A606D71"/>
    <w:rsid w:val="1A9D06BA"/>
    <w:rsid w:val="1BC33A5C"/>
    <w:rsid w:val="1BD77CCD"/>
    <w:rsid w:val="1BEF65FF"/>
    <w:rsid w:val="1CA23671"/>
    <w:rsid w:val="1CCB2BC8"/>
    <w:rsid w:val="1D2D3883"/>
    <w:rsid w:val="1D4330A6"/>
    <w:rsid w:val="1D7348AD"/>
    <w:rsid w:val="1DCF493A"/>
    <w:rsid w:val="1E05210A"/>
    <w:rsid w:val="1F6E1F30"/>
    <w:rsid w:val="209B0B03"/>
    <w:rsid w:val="20BD316F"/>
    <w:rsid w:val="215869F4"/>
    <w:rsid w:val="215A6C10"/>
    <w:rsid w:val="220426D8"/>
    <w:rsid w:val="238B30B1"/>
    <w:rsid w:val="23AE4FF1"/>
    <w:rsid w:val="24BF28E6"/>
    <w:rsid w:val="26FD3595"/>
    <w:rsid w:val="27660A94"/>
    <w:rsid w:val="27CB6172"/>
    <w:rsid w:val="27D36DD5"/>
    <w:rsid w:val="28A40771"/>
    <w:rsid w:val="2A506E02"/>
    <w:rsid w:val="2A61691A"/>
    <w:rsid w:val="2A8820F8"/>
    <w:rsid w:val="2A9071FF"/>
    <w:rsid w:val="2AC450FA"/>
    <w:rsid w:val="2AFE23BA"/>
    <w:rsid w:val="2B4B303E"/>
    <w:rsid w:val="2B836D64"/>
    <w:rsid w:val="2BA03472"/>
    <w:rsid w:val="2C271DE5"/>
    <w:rsid w:val="2C375E23"/>
    <w:rsid w:val="2C520C10"/>
    <w:rsid w:val="2CD755B9"/>
    <w:rsid w:val="2CFB2903"/>
    <w:rsid w:val="2D4B565F"/>
    <w:rsid w:val="2D7E5A35"/>
    <w:rsid w:val="2E2C714B"/>
    <w:rsid w:val="2E4647A4"/>
    <w:rsid w:val="2E5844D8"/>
    <w:rsid w:val="2EBD433B"/>
    <w:rsid w:val="2F792957"/>
    <w:rsid w:val="2FD1009E"/>
    <w:rsid w:val="30782C0F"/>
    <w:rsid w:val="308E5F8F"/>
    <w:rsid w:val="317909ED"/>
    <w:rsid w:val="318D26EA"/>
    <w:rsid w:val="325072C9"/>
    <w:rsid w:val="32FA790B"/>
    <w:rsid w:val="34C44675"/>
    <w:rsid w:val="35374E47"/>
    <w:rsid w:val="357B3327"/>
    <w:rsid w:val="35E86141"/>
    <w:rsid w:val="36CA5847"/>
    <w:rsid w:val="36EA5A89"/>
    <w:rsid w:val="37C676A0"/>
    <w:rsid w:val="386F66A6"/>
    <w:rsid w:val="38B95B73"/>
    <w:rsid w:val="38E01351"/>
    <w:rsid w:val="3AC32CD9"/>
    <w:rsid w:val="3B491430"/>
    <w:rsid w:val="3BCC3E0F"/>
    <w:rsid w:val="3BD42E4E"/>
    <w:rsid w:val="3D0D2931"/>
    <w:rsid w:val="3D4E5423"/>
    <w:rsid w:val="3D917CF4"/>
    <w:rsid w:val="3F4A5777"/>
    <w:rsid w:val="3F645C2B"/>
    <w:rsid w:val="3F9609BC"/>
    <w:rsid w:val="40155D85"/>
    <w:rsid w:val="40880C4C"/>
    <w:rsid w:val="40FE4A6B"/>
    <w:rsid w:val="41076015"/>
    <w:rsid w:val="41166258"/>
    <w:rsid w:val="41EE2D31"/>
    <w:rsid w:val="4255260E"/>
    <w:rsid w:val="427D40B5"/>
    <w:rsid w:val="42A85B44"/>
    <w:rsid w:val="42F137BC"/>
    <w:rsid w:val="44E126D9"/>
    <w:rsid w:val="45723C79"/>
    <w:rsid w:val="458D0C53"/>
    <w:rsid w:val="46357180"/>
    <w:rsid w:val="46A71700"/>
    <w:rsid w:val="46E42955"/>
    <w:rsid w:val="46FF153C"/>
    <w:rsid w:val="4722653F"/>
    <w:rsid w:val="47C167F2"/>
    <w:rsid w:val="47F00E85"/>
    <w:rsid w:val="47F40975"/>
    <w:rsid w:val="47F60B91"/>
    <w:rsid w:val="482079BC"/>
    <w:rsid w:val="48BC5937"/>
    <w:rsid w:val="48CC544E"/>
    <w:rsid w:val="490C7F41"/>
    <w:rsid w:val="4913307D"/>
    <w:rsid w:val="492B03C7"/>
    <w:rsid w:val="498A77E3"/>
    <w:rsid w:val="4A4831FA"/>
    <w:rsid w:val="4A595408"/>
    <w:rsid w:val="4A9B157C"/>
    <w:rsid w:val="4AEC627C"/>
    <w:rsid w:val="4B0C247A"/>
    <w:rsid w:val="4B2C4D78"/>
    <w:rsid w:val="4BBC17AA"/>
    <w:rsid w:val="4BF116A5"/>
    <w:rsid w:val="4C147838"/>
    <w:rsid w:val="4C1733D3"/>
    <w:rsid w:val="4CD15729"/>
    <w:rsid w:val="4D56161A"/>
    <w:rsid w:val="4D902EEE"/>
    <w:rsid w:val="4DE1199C"/>
    <w:rsid w:val="4DE73AE8"/>
    <w:rsid w:val="4E193662"/>
    <w:rsid w:val="4E265601"/>
    <w:rsid w:val="4E2B2C17"/>
    <w:rsid w:val="4E5C54C6"/>
    <w:rsid w:val="4E807407"/>
    <w:rsid w:val="4F5F526E"/>
    <w:rsid w:val="5095081C"/>
    <w:rsid w:val="50DE21C3"/>
    <w:rsid w:val="50F97A16"/>
    <w:rsid w:val="51385D77"/>
    <w:rsid w:val="51890380"/>
    <w:rsid w:val="51954F77"/>
    <w:rsid w:val="520261FE"/>
    <w:rsid w:val="52734B8D"/>
    <w:rsid w:val="52756B57"/>
    <w:rsid w:val="527D629F"/>
    <w:rsid w:val="52854FEC"/>
    <w:rsid w:val="52CB6777"/>
    <w:rsid w:val="531E06C5"/>
    <w:rsid w:val="53246EC4"/>
    <w:rsid w:val="5358625C"/>
    <w:rsid w:val="537B4CF2"/>
    <w:rsid w:val="538A6632"/>
    <w:rsid w:val="53AC65A8"/>
    <w:rsid w:val="53B37BAF"/>
    <w:rsid w:val="54147A44"/>
    <w:rsid w:val="54622E43"/>
    <w:rsid w:val="5486504B"/>
    <w:rsid w:val="55020B76"/>
    <w:rsid w:val="558772CD"/>
    <w:rsid w:val="55A44089"/>
    <w:rsid w:val="56666EE2"/>
    <w:rsid w:val="579B2BBB"/>
    <w:rsid w:val="5A711DD5"/>
    <w:rsid w:val="5AC4067B"/>
    <w:rsid w:val="5B6A7B27"/>
    <w:rsid w:val="5B797701"/>
    <w:rsid w:val="5CB07109"/>
    <w:rsid w:val="5D105DFA"/>
    <w:rsid w:val="5D551A5E"/>
    <w:rsid w:val="5F5F0972"/>
    <w:rsid w:val="5FAA6092"/>
    <w:rsid w:val="5FFE4B1E"/>
    <w:rsid w:val="603911C4"/>
    <w:rsid w:val="60471B32"/>
    <w:rsid w:val="609D5BF6"/>
    <w:rsid w:val="6146603F"/>
    <w:rsid w:val="61D92C5E"/>
    <w:rsid w:val="628F156F"/>
    <w:rsid w:val="62E0001C"/>
    <w:rsid w:val="62EE2739"/>
    <w:rsid w:val="63041F5D"/>
    <w:rsid w:val="63AD7A9A"/>
    <w:rsid w:val="649265CE"/>
    <w:rsid w:val="64DB0A9B"/>
    <w:rsid w:val="64DE3D04"/>
    <w:rsid w:val="652A4D52"/>
    <w:rsid w:val="656C3DE9"/>
    <w:rsid w:val="667B0788"/>
    <w:rsid w:val="66B6356E"/>
    <w:rsid w:val="6712276E"/>
    <w:rsid w:val="67C779FD"/>
    <w:rsid w:val="67DD0FCE"/>
    <w:rsid w:val="682866CF"/>
    <w:rsid w:val="691E189E"/>
    <w:rsid w:val="696F5C56"/>
    <w:rsid w:val="69766FE4"/>
    <w:rsid w:val="69B41D9F"/>
    <w:rsid w:val="69C064B2"/>
    <w:rsid w:val="69D03A03"/>
    <w:rsid w:val="6A220F1A"/>
    <w:rsid w:val="6B6F3908"/>
    <w:rsid w:val="6B9320D0"/>
    <w:rsid w:val="6BD061AB"/>
    <w:rsid w:val="6BF01DD5"/>
    <w:rsid w:val="6C005E03"/>
    <w:rsid w:val="6D301BA0"/>
    <w:rsid w:val="6D366350"/>
    <w:rsid w:val="6D573E98"/>
    <w:rsid w:val="6E58315D"/>
    <w:rsid w:val="6EB91C70"/>
    <w:rsid w:val="6ED50C51"/>
    <w:rsid w:val="6FE729EA"/>
    <w:rsid w:val="7056191E"/>
    <w:rsid w:val="70C26FB3"/>
    <w:rsid w:val="71213CDA"/>
    <w:rsid w:val="72451C4A"/>
    <w:rsid w:val="727F515C"/>
    <w:rsid w:val="72A252EE"/>
    <w:rsid w:val="74675EA7"/>
    <w:rsid w:val="749D5D6D"/>
    <w:rsid w:val="74EF4186"/>
    <w:rsid w:val="753A35BC"/>
    <w:rsid w:val="75422471"/>
    <w:rsid w:val="75AB4EDB"/>
    <w:rsid w:val="75D237F5"/>
    <w:rsid w:val="760B6D06"/>
    <w:rsid w:val="76432944"/>
    <w:rsid w:val="766703E1"/>
    <w:rsid w:val="76DB0A32"/>
    <w:rsid w:val="76FF686B"/>
    <w:rsid w:val="77040325"/>
    <w:rsid w:val="77866F8C"/>
    <w:rsid w:val="78250553"/>
    <w:rsid w:val="7899684C"/>
    <w:rsid w:val="78E026CC"/>
    <w:rsid w:val="79515378"/>
    <w:rsid w:val="79C45B4A"/>
    <w:rsid w:val="79FA7747"/>
    <w:rsid w:val="7A7E219D"/>
    <w:rsid w:val="7B9A1258"/>
    <w:rsid w:val="7CCF4F32"/>
    <w:rsid w:val="7D697134"/>
    <w:rsid w:val="7E7F0292"/>
    <w:rsid w:val="7ECF1219"/>
    <w:rsid w:val="7F833DB1"/>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0"/>
    <w:rPr>
      <w:color w:val="0000FF"/>
      <w:u w:val="single"/>
    </w:rPr>
  </w:style>
  <w:style w:type="paragraph" w:customStyle="1" w:styleId="1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1869</Words>
  <Characters>1950</Characters>
  <Lines>13</Lines>
  <Paragraphs>3</Paragraphs>
  <TotalTime>1</TotalTime>
  <ScaleCrop>false</ScaleCrop>
  <LinksUpToDate>false</LinksUpToDate>
  <CharactersWithSpaces>2041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2024-10-28T06:24:02Z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7CEF5125A8624CDB99231AC259C349BA_13</vt:lpwstr>
  </property>
</Properties>
</file>