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80" w:lineRule="exact"/>
        <w:jc w:val="center"/>
        <w:rPr>
          <w:rFonts w:hint="eastAsia" w:eastAsia="黑体"/>
          <w:b/>
          <w:bCs/>
          <w:sz w:val="36"/>
        </w:rPr>
      </w:pPr>
      <w:r>
        <w:rPr>
          <w:rFonts w:hint="eastAsia" w:eastAsia="黑体"/>
          <w:b/>
          <w:bCs/>
          <w:sz w:val="36"/>
        </w:rPr>
        <w:t>第</w:t>
      </w:r>
      <w:r>
        <w:rPr>
          <w:rFonts w:hint="eastAsia" w:eastAsia="黑体"/>
          <w:b/>
          <w:bCs/>
          <w:sz w:val="36"/>
          <w:lang w:val="en-US" w:eastAsia="zh-CN"/>
        </w:rPr>
        <w:t>十三</w:t>
      </w:r>
      <w:r>
        <w:rPr>
          <w:rFonts w:hint="eastAsia" w:eastAsia="黑体"/>
          <w:b/>
          <w:bCs/>
          <w:sz w:val="36"/>
        </w:rPr>
        <w:t>~</w:t>
      </w:r>
      <w:r>
        <w:rPr>
          <w:rFonts w:hint="eastAsia" w:eastAsia="黑体"/>
          <w:b/>
          <w:bCs/>
          <w:sz w:val="36"/>
          <w:lang w:val="en-US" w:eastAsia="zh-CN"/>
        </w:rPr>
        <w:t>十四</w:t>
      </w:r>
      <w:r>
        <w:rPr>
          <w:rFonts w:hint="eastAsia" w:eastAsia="黑体"/>
          <w:b/>
          <w:bCs/>
          <w:sz w:val="36"/>
        </w:rPr>
        <w:t>周工作安排</w:t>
      </w:r>
    </w:p>
    <w:p>
      <w:pPr>
        <w:spacing w:after="156" w:afterLines="50" w:line="240" w:lineRule="exact"/>
        <w:jc w:val="center"/>
        <w:rPr>
          <w:szCs w:val="21"/>
        </w:rPr>
      </w:pPr>
      <w:r>
        <w:rPr>
          <w:rFonts w:hint="eastAsia"/>
          <w:szCs w:val="21"/>
        </w:rPr>
        <w:t>（</w:t>
      </w:r>
      <w:r>
        <w:rPr>
          <w:rFonts w:hint="eastAsia"/>
          <w:szCs w:val="21"/>
          <w:lang w:val="en-US" w:eastAsia="zh-CN"/>
        </w:rPr>
        <w:t>5</w:t>
      </w:r>
      <w:r>
        <w:rPr>
          <w:rFonts w:hint="eastAsia"/>
          <w:szCs w:val="21"/>
        </w:rPr>
        <w:t>月</w:t>
      </w:r>
      <w:r>
        <w:rPr>
          <w:rFonts w:hint="eastAsia"/>
          <w:szCs w:val="21"/>
          <w:lang w:val="en-US" w:eastAsia="zh-CN"/>
        </w:rPr>
        <w:t>13</w:t>
      </w:r>
      <w:r>
        <w:rPr>
          <w:rFonts w:hint="eastAsia"/>
          <w:szCs w:val="21"/>
        </w:rPr>
        <w:t>日~</w:t>
      </w:r>
      <w:r>
        <w:rPr>
          <w:rFonts w:hint="eastAsia"/>
          <w:szCs w:val="21"/>
          <w:lang w:val="en-US" w:eastAsia="zh-CN"/>
        </w:rPr>
        <w:t>5</w:t>
      </w:r>
      <w:r>
        <w:rPr>
          <w:rFonts w:hint="eastAsia"/>
          <w:szCs w:val="21"/>
        </w:rPr>
        <w:t>月</w:t>
      </w:r>
      <w:r>
        <w:rPr>
          <w:rFonts w:hint="eastAsia"/>
          <w:szCs w:val="21"/>
          <w:lang w:val="en-US" w:eastAsia="zh-CN"/>
        </w:rPr>
        <w:t>24</w:t>
      </w:r>
      <w:r>
        <w:rPr>
          <w:rFonts w:hint="eastAsia"/>
          <w:szCs w:val="21"/>
        </w:rPr>
        <w:t>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spacing w:line="400" w:lineRule="exact"/>
              <w:jc w:val="center"/>
              <w:rPr>
                <w:rFonts w:hint="eastAsia"/>
                <w:sz w:val="24"/>
              </w:rPr>
            </w:pPr>
            <w:r>
              <w:rPr>
                <w:rFonts w:hint="eastAsia"/>
                <w:sz w:val="24"/>
              </w:rPr>
              <w:t>序</w:t>
            </w:r>
          </w:p>
        </w:tc>
        <w:tc>
          <w:tcPr>
            <w:tcW w:w="720" w:type="dxa"/>
            <w:noWrap w:val="0"/>
            <w:vAlign w:val="center"/>
          </w:tcPr>
          <w:p>
            <w:pPr>
              <w:spacing w:line="400" w:lineRule="exact"/>
              <w:jc w:val="center"/>
              <w:rPr>
                <w:rFonts w:hint="eastAsia"/>
                <w:sz w:val="24"/>
              </w:rPr>
            </w:pPr>
            <w:r>
              <w:rPr>
                <w:rFonts w:hint="eastAsia"/>
                <w:sz w:val="24"/>
              </w:rPr>
              <w:t>项目</w:t>
            </w:r>
          </w:p>
        </w:tc>
        <w:tc>
          <w:tcPr>
            <w:tcW w:w="8280" w:type="dxa"/>
            <w:noWrap w:val="0"/>
            <w:vAlign w:val="center"/>
          </w:tcPr>
          <w:p>
            <w:pPr>
              <w:spacing w:line="400" w:lineRule="exact"/>
              <w:jc w:val="center"/>
              <w:rPr>
                <w:rFonts w:hint="eastAsia"/>
                <w:sz w:val="24"/>
              </w:rPr>
            </w:pPr>
            <w:r>
              <w:rPr>
                <w:rFonts w:hint="eastAsia"/>
                <w:sz w:val="24"/>
              </w:rPr>
              <w:t>工   作   要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68" w:type="dxa"/>
            <w:noWrap w:val="0"/>
            <w:vAlign w:val="center"/>
          </w:tcPr>
          <w:p>
            <w:pPr>
              <w:spacing w:line="400" w:lineRule="exact"/>
              <w:rPr>
                <w:rFonts w:hint="eastAsia"/>
                <w:sz w:val="24"/>
              </w:rPr>
            </w:pPr>
            <w:r>
              <w:rPr>
                <w:rFonts w:hint="eastAsia"/>
                <w:sz w:val="24"/>
              </w:rPr>
              <w:t>1</w:t>
            </w:r>
          </w:p>
        </w:tc>
        <w:tc>
          <w:tcPr>
            <w:tcW w:w="720" w:type="dxa"/>
            <w:noWrap w:val="0"/>
            <w:vAlign w:val="center"/>
          </w:tcPr>
          <w:p>
            <w:pPr>
              <w:spacing w:line="400" w:lineRule="exact"/>
              <w:jc w:val="center"/>
              <w:rPr>
                <w:rFonts w:hint="eastAsia" w:eastAsia="宋体"/>
                <w:sz w:val="24"/>
                <w:lang w:val="en-US" w:eastAsia="zh-CN"/>
              </w:rPr>
            </w:pPr>
            <w:r>
              <w:rPr>
                <w:rFonts w:hint="eastAsia"/>
                <w:sz w:val="24"/>
                <w:lang w:val="en-US" w:eastAsia="zh-CN"/>
              </w:rPr>
              <w:t>支部</w:t>
            </w:r>
          </w:p>
          <w:p>
            <w:pPr>
              <w:spacing w:line="400" w:lineRule="exact"/>
              <w:jc w:val="center"/>
              <w:rPr>
                <w:rFonts w:hint="eastAsia"/>
                <w:sz w:val="24"/>
              </w:rPr>
            </w:pPr>
            <w:r>
              <w:rPr>
                <w:rFonts w:hint="eastAsia"/>
                <w:sz w:val="24"/>
              </w:rPr>
              <w:t>行政工作</w:t>
            </w:r>
          </w:p>
        </w:tc>
        <w:tc>
          <w:tcPr>
            <w:tcW w:w="8280"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spacing w:line="352" w:lineRule="exact"/>
              <w:ind w:left="0" w:leftChars="0" w:firstLine="42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组织开展五月份主题党日活动。（具体时间另行通知）</w:t>
            </w:r>
          </w:p>
          <w:p>
            <w:pPr>
              <w:keepNext w:val="0"/>
              <w:keepLines w:val="0"/>
              <w:pageBreakBefore w:val="0"/>
              <w:widowControl w:val="0"/>
              <w:numPr>
                <w:ilvl w:val="0"/>
                <w:numId w:val="1"/>
              </w:numPr>
              <w:kinsoku/>
              <w:wordWrap/>
              <w:overflowPunct/>
              <w:topLinePunct w:val="0"/>
              <w:autoSpaceDE/>
              <w:autoSpaceDN/>
              <w:bidi w:val="0"/>
              <w:adjustRightInd w:val="0"/>
              <w:snapToGrid/>
              <w:spacing w:line="352" w:lineRule="exact"/>
              <w:ind w:left="0" w:leftChars="0" w:firstLine="42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开展“510”训廉日活动。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spacing w:line="400" w:lineRule="exact"/>
              <w:rPr>
                <w:rFonts w:hint="eastAsia"/>
                <w:sz w:val="24"/>
              </w:rPr>
            </w:pPr>
            <w:r>
              <w:rPr>
                <w:rFonts w:hint="eastAsia"/>
                <w:sz w:val="24"/>
              </w:rPr>
              <w:t>2</w:t>
            </w:r>
          </w:p>
        </w:tc>
        <w:tc>
          <w:tcPr>
            <w:tcW w:w="720" w:type="dxa"/>
            <w:noWrap w:val="0"/>
            <w:vAlign w:val="center"/>
          </w:tcPr>
          <w:p>
            <w:pPr>
              <w:spacing w:line="400" w:lineRule="exact"/>
              <w:rPr>
                <w:rFonts w:hint="eastAsia"/>
                <w:sz w:val="24"/>
              </w:rPr>
            </w:pPr>
            <w:r>
              <w:rPr>
                <w:rFonts w:hint="eastAsia"/>
                <w:sz w:val="24"/>
              </w:rPr>
              <w:t>教育工作</w:t>
            </w:r>
          </w:p>
        </w:tc>
        <w:tc>
          <w:tcPr>
            <w:tcW w:w="8280"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spacing w:line="352" w:lineRule="exact"/>
              <w:ind w:left="0" w:leftChars="0" w:firstLine="42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各班具体情况，加强学生的集体意识与纪律意识，在参与集体活动时，要遵守各项要求：周一穿好校服，升旗仪式时要肃立（升旗仪式开始时，拿器材的同学应站在原地敬礼，不再跑动）、出操时要快、静、齐，行进过程中切忌说笑打闹；大课间活动注意规范、安全，爱护器材。</w:t>
            </w:r>
          </w:p>
          <w:p>
            <w:pPr>
              <w:keepNext w:val="0"/>
              <w:keepLines w:val="0"/>
              <w:pageBreakBefore w:val="0"/>
              <w:widowControl w:val="0"/>
              <w:numPr>
                <w:ilvl w:val="0"/>
                <w:numId w:val="0"/>
              </w:numPr>
              <w:kinsoku/>
              <w:wordWrap/>
              <w:overflowPunct/>
              <w:topLinePunct w:val="0"/>
              <w:autoSpaceDE/>
              <w:autoSpaceDN/>
              <w:bidi w:val="0"/>
              <w:adjustRightInd w:val="0"/>
              <w:snapToGrid/>
              <w:spacing w:line="352" w:lineRule="exact"/>
              <w:ind w:left="0" w:leftChars="0" w:firstLine="42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2．督促值日生每天做好橱柜的擦拭和整理，每天及时清倒垃圾，垃圾要入筒，培养学生良好的卫生习惯，营造整洁有序的班级环境。</w:t>
            </w:r>
          </w:p>
          <w:p>
            <w:pPr>
              <w:keepNext w:val="0"/>
              <w:keepLines w:val="0"/>
              <w:pageBreakBefore w:val="0"/>
              <w:widowControl w:val="0"/>
              <w:numPr>
                <w:ilvl w:val="0"/>
                <w:numId w:val="0"/>
              </w:numPr>
              <w:kinsoku/>
              <w:wordWrap/>
              <w:overflowPunct/>
              <w:topLinePunct w:val="0"/>
              <w:autoSpaceDE/>
              <w:autoSpaceDN/>
              <w:bidi w:val="0"/>
              <w:adjustRightInd w:val="0"/>
              <w:snapToGrid/>
              <w:spacing w:line="352" w:lineRule="exact"/>
              <w:ind w:left="0" w:leftChars="0" w:firstLine="42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3．两周检查重点：教室内外卫生、保持教室桌面干净。</w:t>
            </w:r>
          </w:p>
          <w:p>
            <w:pPr>
              <w:keepNext w:val="0"/>
              <w:keepLines w:val="0"/>
              <w:pageBreakBefore w:val="0"/>
              <w:widowControl w:val="0"/>
              <w:numPr>
                <w:ilvl w:val="0"/>
                <w:numId w:val="0"/>
              </w:numPr>
              <w:kinsoku/>
              <w:wordWrap/>
              <w:overflowPunct/>
              <w:topLinePunct w:val="0"/>
              <w:autoSpaceDE/>
              <w:autoSpaceDN/>
              <w:bidi w:val="0"/>
              <w:adjustRightInd w:val="0"/>
              <w:snapToGrid/>
              <w:spacing w:line="352" w:lineRule="exact"/>
              <w:ind w:left="0" w:leftChars="0" w:firstLine="42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三年级成长仪式时间初定5月23日，请三年级的老师做好各项准备。</w:t>
            </w:r>
          </w:p>
          <w:p>
            <w:pPr>
              <w:keepNext w:val="0"/>
              <w:keepLines w:val="0"/>
              <w:pageBreakBefore w:val="0"/>
              <w:widowControl w:val="0"/>
              <w:numPr>
                <w:ilvl w:val="0"/>
                <w:numId w:val="0"/>
              </w:numPr>
              <w:kinsoku/>
              <w:wordWrap/>
              <w:overflowPunct/>
              <w:topLinePunct w:val="0"/>
              <w:autoSpaceDE/>
              <w:autoSpaceDN/>
              <w:bidi w:val="0"/>
              <w:adjustRightInd w:val="0"/>
              <w:snapToGrid/>
              <w:spacing w:line="352" w:lineRule="exact"/>
              <w:ind w:left="0" w:leftChars="0" w:firstLine="42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5月17日前做好常熟市第六届青少年法治宣传教育周相关活动材料的上送工作。</w:t>
            </w:r>
          </w:p>
          <w:p>
            <w:pPr>
              <w:keepNext w:val="0"/>
              <w:keepLines w:val="0"/>
              <w:pageBreakBefore w:val="0"/>
              <w:widowControl w:val="0"/>
              <w:numPr>
                <w:ilvl w:val="0"/>
                <w:numId w:val="0"/>
              </w:numPr>
              <w:kinsoku/>
              <w:wordWrap/>
              <w:overflowPunct/>
              <w:topLinePunct w:val="0"/>
              <w:autoSpaceDE/>
              <w:autoSpaceDN/>
              <w:bidi w:val="0"/>
              <w:adjustRightInd w:val="0"/>
              <w:snapToGrid/>
              <w:spacing w:line="352" w:lineRule="exact"/>
              <w:ind w:left="0" w:leftChars="0" w:firstLine="42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6. </w:t>
            </w:r>
            <w:r>
              <w:rPr>
                <w:rFonts w:hint="eastAsia" w:ascii="宋体" w:hAnsi="宋体" w:eastAsia="宋体" w:cs="宋体"/>
                <w:sz w:val="21"/>
                <w:szCs w:val="21"/>
                <w:lang w:val="en-US" w:eastAsia="zh-CN"/>
              </w:rPr>
              <w:t>开展2024年未成年人心理健康教育宣传月活动，并做好活动材料的收集与整理。</w:t>
            </w:r>
          </w:p>
          <w:p>
            <w:pPr>
              <w:keepNext w:val="0"/>
              <w:keepLines w:val="0"/>
              <w:pageBreakBefore w:val="0"/>
              <w:widowControl w:val="0"/>
              <w:numPr>
                <w:ilvl w:val="0"/>
                <w:numId w:val="0"/>
              </w:numPr>
              <w:kinsoku/>
              <w:wordWrap/>
              <w:overflowPunct/>
              <w:topLinePunct w:val="0"/>
              <w:autoSpaceDE/>
              <w:autoSpaceDN/>
              <w:bidi w:val="0"/>
              <w:adjustRightInd w:val="0"/>
              <w:snapToGrid/>
              <w:spacing w:line="352" w:lineRule="exact"/>
              <w:ind w:left="0" w:leftChars="0" w:firstLine="42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7. </w:t>
            </w:r>
            <w:r>
              <w:rPr>
                <w:rFonts w:hint="eastAsia" w:ascii="宋体" w:hAnsi="宋体" w:eastAsia="宋体" w:cs="宋体"/>
                <w:sz w:val="21"/>
                <w:szCs w:val="21"/>
                <w:lang w:val="en-US" w:eastAsia="zh-CN"/>
              </w:rPr>
              <w:t>一年级继续做好队前教育，6月初举行“红领巾爱祖国”一年级入队仪式。</w:t>
            </w:r>
          </w:p>
          <w:p>
            <w:pPr>
              <w:keepNext w:val="0"/>
              <w:keepLines w:val="0"/>
              <w:pageBreakBefore w:val="0"/>
              <w:widowControl w:val="0"/>
              <w:numPr>
                <w:ilvl w:val="0"/>
                <w:numId w:val="0"/>
              </w:numPr>
              <w:kinsoku/>
              <w:wordWrap/>
              <w:overflowPunct/>
              <w:topLinePunct w:val="0"/>
              <w:autoSpaceDE/>
              <w:autoSpaceDN/>
              <w:bidi w:val="0"/>
              <w:adjustRightInd w:val="0"/>
              <w:snapToGrid/>
              <w:spacing w:line="352" w:lineRule="exact"/>
              <w:ind w:left="0" w:leftChars="0" w:firstLine="42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8. </w:t>
            </w:r>
            <w:r>
              <w:rPr>
                <w:rFonts w:hint="eastAsia" w:ascii="宋体" w:hAnsi="宋体" w:eastAsia="宋体" w:cs="宋体"/>
                <w:sz w:val="21"/>
                <w:szCs w:val="21"/>
                <w:lang w:val="en-US" w:eastAsia="zh-CN"/>
              </w:rPr>
              <w:t>5月18日-5月20日组织学生参加2024年常熟市青少年阳光体育联赛小学生羽毛球比赛。（体育组）</w:t>
            </w:r>
          </w:p>
          <w:p>
            <w:pPr>
              <w:keepNext w:val="0"/>
              <w:keepLines w:val="0"/>
              <w:pageBreakBefore w:val="0"/>
              <w:widowControl w:val="0"/>
              <w:numPr>
                <w:ilvl w:val="0"/>
                <w:numId w:val="0"/>
              </w:numPr>
              <w:kinsoku/>
              <w:wordWrap/>
              <w:overflowPunct/>
              <w:topLinePunct w:val="0"/>
              <w:autoSpaceDE/>
              <w:autoSpaceDN/>
              <w:bidi w:val="0"/>
              <w:adjustRightInd w:val="0"/>
              <w:snapToGrid/>
              <w:spacing w:line="352" w:lineRule="exact"/>
              <w:ind w:left="0" w:leftChars="0" w:firstLine="42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9. </w:t>
            </w:r>
            <w:r>
              <w:rPr>
                <w:rFonts w:hint="eastAsia" w:ascii="宋体" w:hAnsi="宋体" w:eastAsia="宋体" w:cs="宋体"/>
                <w:sz w:val="21"/>
                <w:szCs w:val="21"/>
                <w:lang w:val="en-US" w:eastAsia="zh-CN"/>
              </w:rPr>
              <w:t>各班积极参加“2024年校园文化艺术节”各项活动，主要活动及要求详见方案。</w:t>
            </w:r>
          </w:p>
          <w:p>
            <w:pPr>
              <w:keepNext w:val="0"/>
              <w:keepLines w:val="0"/>
              <w:pageBreakBefore w:val="0"/>
              <w:widowControl w:val="0"/>
              <w:numPr>
                <w:ilvl w:val="0"/>
                <w:numId w:val="0"/>
              </w:numPr>
              <w:kinsoku/>
              <w:wordWrap/>
              <w:overflowPunct/>
              <w:topLinePunct w:val="0"/>
              <w:autoSpaceDE/>
              <w:autoSpaceDN/>
              <w:bidi w:val="0"/>
              <w:adjustRightInd w:val="0"/>
              <w:snapToGrid/>
              <w:spacing w:line="352" w:lineRule="exact"/>
              <w:ind w:left="0" w:leftChars="0" w:firstLine="42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10. </w:t>
            </w:r>
            <w:r>
              <w:rPr>
                <w:rFonts w:hint="eastAsia" w:ascii="宋体" w:hAnsi="宋体" w:eastAsia="宋体" w:cs="宋体"/>
                <w:sz w:val="21"/>
                <w:szCs w:val="21"/>
                <w:lang w:val="en-US" w:eastAsia="zh-CN"/>
              </w:rPr>
              <w:t>5月15日大课间：法治副校长进校园国旗下讲话 ——防欺凌防诈骗</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spacing w:line="400" w:lineRule="exact"/>
              <w:rPr>
                <w:rFonts w:hint="eastAsia"/>
                <w:sz w:val="24"/>
              </w:rPr>
            </w:pPr>
            <w:r>
              <w:rPr>
                <w:rFonts w:hint="eastAsia"/>
                <w:sz w:val="24"/>
              </w:rPr>
              <w:t>3</w:t>
            </w:r>
          </w:p>
        </w:tc>
        <w:tc>
          <w:tcPr>
            <w:tcW w:w="720" w:type="dxa"/>
            <w:noWrap w:val="0"/>
            <w:vAlign w:val="center"/>
          </w:tcPr>
          <w:p>
            <w:pPr>
              <w:spacing w:line="400" w:lineRule="exact"/>
              <w:jc w:val="center"/>
              <w:rPr>
                <w:rFonts w:hint="eastAsia"/>
                <w:sz w:val="24"/>
              </w:rPr>
            </w:pPr>
            <w:r>
              <w:rPr>
                <w:rFonts w:hint="eastAsia"/>
                <w:sz w:val="24"/>
              </w:rPr>
              <w:t>教学科研</w:t>
            </w:r>
          </w:p>
          <w:p>
            <w:pPr>
              <w:spacing w:line="400" w:lineRule="exact"/>
              <w:ind w:left="-57" w:right="-57"/>
              <w:jc w:val="center"/>
              <w:rPr>
                <w:rFonts w:hint="eastAsia"/>
                <w:sz w:val="24"/>
              </w:rPr>
            </w:pPr>
            <w:r>
              <w:rPr>
                <w:rFonts w:hint="eastAsia"/>
                <w:spacing w:val="-32"/>
                <w:sz w:val="24"/>
              </w:rPr>
              <w:t>信息化</w:t>
            </w:r>
            <w:r>
              <w:rPr>
                <w:rFonts w:hint="eastAsia"/>
                <w:sz w:val="24"/>
              </w:rPr>
              <w:t>工作</w:t>
            </w:r>
          </w:p>
        </w:tc>
        <w:tc>
          <w:tcPr>
            <w:tcW w:w="8280"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52" w:lineRule="exact"/>
              <w:ind w:left="0" w:leftChars="0" w:firstLine="42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5月20日，石梅协作集团进行40周岁以上语文老师优课评比。（参赛老师：钱冬梅）</w:t>
            </w:r>
          </w:p>
          <w:p>
            <w:pPr>
              <w:keepNext w:val="0"/>
              <w:keepLines w:val="0"/>
              <w:pageBreakBefore w:val="0"/>
              <w:widowControl w:val="0"/>
              <w:numPr>
                <w:ilvl w:val="0"/>
                <w:numId w:val="3"/>
              </w:numPr>
              <w:kinsoku/>
              <w:wordWrap/>
              <w:overflowPunct/>
              <w:topLinePunct w:val="0"/>
              <w:autoSpaceDE/>
              <w:autoSpaceDN/>
              <w:bidi w:val="0"/>
              <w:adjustRightInd/>
              <w:snapToGrid/>
              <w:spacing w:line="352" w:lineRule="exact"/>
              <w:ind w:left="0" w:leftChars="0" w:firstLine="42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5月17日进行市级二年级学生整班性铅笔字比赛。（参赛班级：二3  杨 燕老师）</w:t>
            </w:r>
          </w:p>
          <w:p>
            <w:pPr>
              <w:keepNext w:val="0"/>
              <w:keepLines w:val="0"/>
              <w:pageBreakBefore w:val="0"/>
              <w:widowControl w:val="0"/>
              <w:numPr>
                <w:ilvl w:val="0"/>
                <w:numId w:val="3"/>
              </w:numPr>
              <w:kinsoku/>
              <w:wordWrap/>
              <w:overflowPunct/>
              <w:topLinePunct w:val="0"/>
              <w:autoSpaceDE/>
              <w:autoSpaceDN/>
              <w:bidi w:val="0"/>
              <w:adjustRightInd/>
              <w:snapToGrid/>
              <w:spacing w:line="352" w:lineRule="exact"/>
              <w:ind w:left="0" w:leftChars="0" w:firstLine="42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5月24日之前，完成“书香班级”的资料上送。</w:t>
            </w:r>
          </w:p>
          <w:p>
            <w:pPr>
              <w:keepNext w:val="0"/>
              <w:keepLines w:val="0"/>
              <w:pageBreakBefore w:val="0"/>
              <w:widowControl w:val="0"/>
              <w:numPr>
                <w:ilvl w:val="0"/>
                <w:numId w:val="3"/>
              </w:numPr>
              <w:kinsoku/>
              <w:wordWrap/>
              <w:overflowPunct/>
              <w:topLinePunct w:val="0"/>
              <w:autoSpaceDE/>
              <w:autoSpaceDN/>
              <w:bidi w:val="0"/>
              <w:adjustRightInd/>
              <w:snapToGrid/>
              <w:spacing w:line="352" w:lineRule="exact"/>
              <w:ind w:left="0" w:leftChars="0" w:firstLine="42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5月21日下午，去游文小学借班上课。（王紫依老师）</w:t>
            </w:r>
          </w:p>
          <w:p>
            <w:pPr>
              <w:keepNext w:val="0"/>
              <w:keepLines w:val="0"/>
              <w:pageBreakBefore w:val="0"/>
              <w:widowControl w:val="0"/>
              <w:numPr>
                <w:ilvl w:val="0"/>
                <w:numId w:val="3"/>
              </w:numPr>
              <w:kinsoku/>
              <w:wordWrap/>
              <w:overflowPunct/>
              <w:topLinePunct w:val="0"/>
              <w:autoSpaceDE/>
              <w:autoSpaceDN/>
              <w:bidi w:val="0"/>
              <w:adjustRightInd/>
              <w:snapToGrid/>
              <w:spacing w:line="352" w:lineRule="exact"/>
              <w:ind w:left="0" w:leftChars="0" w:firstLine="42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5月17日上午，学校承办石梅小学协作型教育集团课改联合展示活动。（德法、体育专场，上课老师：朱沁芳 评课老师：钱新梅）</w:t>
            </w:r>
          </w:p>
          <w:p>
            <w:pPr>
              <w:keepNext w:val="0"/>
              <w:keepLines w:val="0"/>
              <w:pageBreakBefore w:val="0"/>
              <w:widowControl w:val="0"/>
              <w:numPr>
                <w:ilvl w:val="0"/>
                <w:numId w:val="3"/>
              </w:numPr>
              <w:kinsoku/>
              <w:wordWrap/>
              <w:overflowPunct/>
              <w:topLinePunct w:val="0"/>
              <w:autoSpaceDE/>
              <w:autoSpaceDN/>
              <w:bidi w:val="0"/>
              <w:adjustRightInd/>
              <w:snapToGrid/>
              <w:spacing w:line="352" w:lineRule="exact"/>
              <w:ind w:left="0" w:leftChars="0" w:firstLine="42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5月24日，常熟市石梅协作型教育集团微型课题市级研讨活动。（上课教师：钱冬梅 徐恩幸）</w:t>
            </w:r>
          </w:p>
          <w:p>
            <w:pPr>
              <w:keepNext w:val="0"/>
              <w:keepLines w:val="0"/>
              <w:pageBreakBefore w:val="0"/>
              <w:widowControl w:val="0"/>
              <w:numPr>
                <w:ilvl w:val="0"/>
                <w:numId w:val="3"/>
              </w:numPr>
              <w:kinsoku/>
              <w:wordWrap/>
              <w:overflowPunct/>
              <w:topLinePunct w:val="0"/>
              <w:autoSpaceDE/>
              <w:autoSpaceDN/>
              <w:bidi w:val="0"/>
              <w:adjustRightInd/>
              <w:snapToGrid/>
              <w:spacing w:line="352" w:lineRule="exact"/>
              <w:ind w:left="0" w:leftChars="0" w:firstLine="42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请三~六年级各班语文老师上交一篇学生优秀习作，电子稿发至教科室周主任处。（5月17日前）</w:t>
            </w:r>
          </w:p>
          <w:p>
            <w:pPr>
              <w:keepNext w:val="0"/>
              <w:keepLines w:val="0"/>
              <w:pageBreakBefore w:val="0"/>
              <w:widowControl w:val="0"/>
              <w:numPr>
                <w:ilvl w:val="0"/>
                <w:numId w:val="3"/>
              </w:numPr>
              <w:kinsoku/>
              <w:wordWrap/>
              <w:overflowPunct/>
              <w:topLinePunct w:val="0"/>
              <w:autoSpaceDE/>
              <w:autoSpaceDN/>
              <w:bidi w:val="0"/>
              <w:adjustRightInd/>
              <w:snapToGrid/>
              <w:spacing w:line="352" w:lineRule="exact"/>
              <w:ind w:left="0" w:leftChars="0" w:firstLine="420" w:firstLineChars="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两周实践课</w:t>
            </w:r>
          </w:p>
          <w:p>
            <w:pPr>
              <w:keepNext w:val="0"/>
              <w:keepLines w:val="0"/>
              <w:pageBreakBefore w:val="0"/>
              <w:widowControl w:val="0"/>
              <w:numPr>
                <w:ilvl w:val="0"/>
                <w:numId w:val="0"/>
              </w:numPr>
              <w:kinsoku/>
              <w:wordWrap/>
              <w:overflowPunct/>
              <w:topLinePunct w:val="0"/>
              <w:autoSpaceDE/>
              <w:autoSpaceDN/>
              <w:bidi w:val="0"/>
              <w:adjustRightInd/>
              <w:snapToGrid/>
              <w:spacing w:line="352" w:lineRule="exact"/>
              <w:ind w:left="0" w:leftChars="0" w:firstLine="42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第十三周：</w:t>
            </w:r>
          </w:p>
          <w:p>
            <w:pPr>
              <w:keepNext w:val="0"/>
              <w:keepLines w:val="0"/>
              <w:pageBreakBefore w:val="0"/>
              <w:widowControl w:val="0"/>
              <w:numPr>
                <w:ilvl w:val="0"/>
                <w:numId w:val="0"/>
              </w:numPr>
              <w:kinsoku/>
              <w:wordWrap/>
              <w:overflowPunct/>
              <w:topLinePunct w:val="0"/>
              <w:autoSpaceDE/>
              <w:autoSpaceDN/>
              <w:bidi w:val="0"/>
              <w:adjustRightInd/>
              <w:snapToGrid/>
              <w:spacing w:line="352" w:lineRule="exact"/>
              <w:ind w:left="0" w:leftChars="0" w:firstLine="42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周二上1，</w:t>
            </w:r>
            <w:r>
              <w:rPr>
                <w:rFonts w:hint="eastAsia" w:ascii="宋体" w:hAnsi="宋体" w:cs="宋体"/>
                <w:sz w:val="21"/>
                <w:szCs w:val="21"/>
                <w:lang w:val="en-US" w:eastAsia="zh-CN"/>
              </w:rPr>
              <w:t>英语，</w:t>
            </w:r>
            <w:r>
              <w:rPr>
                <w:rFonts w:hint="default" w:ascii="宋体" w:hAnsi="宋体" w:eastAsia="宋体" w:cs="宋体"/>
                <w:sz w:val="21"/>
                <w:szCs w:val="21"/>
                <w:lang w:val="en-US" w:eastAsia="zh-CN"/>
              </w:rPr>
              <w:t>三</w:t>
            </w:r>
            <w:r>
              <w:rPr>
                <w:rFonts w:hint="eastAsia" w:ascii="宋体" w:hAnsi="宋体" w:cs="宋体"/>
                <w:sz w:val="21"/>
                <w:szCs w:val="21"/>
                <w:lang w:val="en-US" w:eastAsia="zh-CN"/>
              </w:rPr>
              <w:t>（4）</w:t>
            </w:r>
            <w:r>
              <w:rPr>
                <w:rFonts w:hint="default" w:ascii="宋体" w:hAnsi="宋体" w:eastAsia="宋体" w:cs="宋体"/>
                <w:sz w:val="21"/>
                <w:szCs w:val="21"/>
                <w:lang w:val="en-US" w:eastAsia="zh-CN"/>
              </w:rPr>
              <w:t>，《Unit7 On the farm》，刘慕瑜</w:t>
            </w:r>
          </w:p>
          <w:p>
            <w:pPr>
              <w:keepNext w:val="0"/>
              <w:keepLines w:val="0"/>
              <w:pageBreakBefore w:val="0"/>
              <w:widowControl w:val="0"/>
              <w:numPr>
                <w:ilvl w:val="0"/>
                <w:numId w:val="0"/>
              </w:numPr>
              <w:kinsoku/>
              <w:wordWrap/>
              <w:overflowPunct/>
              <w:topLinePunct w:val="0"/>
              <w:autoSpaceDE/>
              <w:autoSpaceDN/>
              <w:bidi w:val="0"/>
              <w:adjustRightInd/>
              <w:snapToGrid/>
              <w:spacing w:line="352" w:lineRule="exact"/>
              <w:ind w:left="420" w:leftChars="200" w:firstLine="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周二上1，</w:t>
            </w:r>
            <w:r>
              <w:rPr>
                <w:rFonts w:hint="eastAsia" w:ascii="宋体" w:hAnsi="宋体" w:cs="宋体"/>
                <w:sz w:val="21"/>
                <w:szCs w:val="21"/>
                <w:lang w:val="en-US" w:eastAsia="zh-CN"/>
              </w:rPr>
              <w:t>数学，</w:t>
            </w:r>
            <w:r>
              <w:rPr>
                <w:rFonts w:hint="default" w:ascii="宋体" w:hAnsi="宋体" w:eastAsia="宋体" w:cs="宋体"/>
                <w:sz w:val="21"/>
                <w:szCs w:val="21"/>
                <w:lang w:val="en-US" w:eastAsia="zh-CN"/>
              </w:rPr>
              <w:t>一（3），《两位数减一位数（退位）》，钱卫丽</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周二上1，</w:t>
            </w:r>
            <w:r>
              <w:rPr>
                <w:rFonts w:hint="eastAsia" w:ascii="宋体" w:hAnsi="宋体" w:cs="宋体"/>
                <w:sz w:val="21"/>
                <w:szCs w:val="21"/>
                <w:lang w:val="en-US" w:eastAsia="zh-CN"/>
              </w:rPr>
              <w:t>数学，</w:t>
            </w:r>
            <w:r>
              <w:rPr>
                <w:rFonts w:hint="default" w:ascii="宋体" w:hAnsi="宋体" w:eastAsia="宋体" w:cs="宋体"/>
                <w:sz w:val="21"/>
                <w:szCs w:val="21"/>
                <w:lang w:val="en-US" w:eastAsia="zh-CN"/>
              </w:rPr>
              <w:t>二（2），《三位数减法》，任秀丽</w:t>
            </w:r>
          </w:p>
          <w:p>
            <w:pPr>
              <w:keepNext w:val="0"/>
              <w:keepLines w:val="0"/>
              <w:pageBreakBefore w:val="0"/>
              <w:widowControl w:val="0"/>
              <w:numPr>
                <w:ilvl w:val="0"/>
                <w:numId w:val="0"/>
              </w:numPr>
              <w:kinsoku/>
              <w:wordWrap/>
              <w:overflowPunct/>
              <w:topLinePunct w:val="0"/>
              <w:autoSpaceDE/>
              <w:autoSpaceDN/>
              <w:bidi w:val="0"/>
              <w:adjustRightInd/>
              <w:snapToGrid/>
              <w:spacing w:line="352" w:lineRule="exact"/>
              <w:ind w:left="0" w:leftChars="0" w:firstLine="42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周三上1，</w:t>
            </w:r>
            <w:r>
              <w:rPr>
                <w:rFonts w:hint="eastAsia" w:ascii="宋体" w:hAnsi="宋体" w:cs="宋体"/>
                <w:sz w:val="21"/>
                <w:szCs w:val="21"/>
                <w:lang w:val="en-US" w:eastAsia="zh-CN"/>
              </w:rPr>
              <w:t>美术，</w:t>
            </w:r>
            <w:r>
              <w:rPr>
                <w:rFonts w:hint="default" w:ascii="宋体" w:hAnsi="宋体" w:eastAsia="宋体" w:cs="宋体"/>
                <w:sz w:val="21"/>
                <w:szCs w:val="21"/>
                <w:lang w:val="en-US" w:eastAsia="zh-CN"/>
              </w:rPr>
              <w:t>三</w:t>
            </w:r>
            <w:r>
              <w:rPr>
                <w:rFonts w:hint="eastAsia" w:ascii="宋体" w:hAnsi="宋体" w:cs="宋体"/>
                <w:sz w:val="21"/>
                <w:szCs w:val="21"/>
                <w:lang w:val="en-US" w:eastAsia="zh-CN"/>
              </w:rPr>
              <w:t>（2）</w:t>
            </w:r>
            <w:r>
              <w:rPr>
                <w:rFonts w:hint="default" w:ascii="宋体" w:hAnsi="宋体" w:eastAsia="宋体" w:cs="宋体"/>
                <w:sz w:val="21"/>
                <w:szCs w:val="21"/>
                <w:lang w:val="en-US" w:eastAsia="zh-CN"/>
              </w:rPr>
              <w:t>，《彩墨游戏（一）》，胡思雨</w:t>
            </w:r>
          </w:p>
          <w:p>
            <w:pPr>
              <w:keepNext w:val="0"/>
              <w:keepLines w:val="0"/>
              <w:pageBreakBefore w:val="0"/>
              <w:widowControl w:val="0"/>
              <w:numPr>
                <w:ilvl w:val="0"/>
                <w:numId w:val="0"/>
              </w:numPr>
              <w:kinsoku/>
              <w:wordWrap/>
              <w:overflowPunct/>
              <w:topLinePunct w:val="0"/>
              <w:autoSpaceDE/>
              <w:autoSpaceDN/>
              <w:bidi w:val="0"/>
              <w:adjustRightInd/>
              <w:snapToGrid/>
              <w:spacing w:line="352" w:lineRule="exact"/>
              <w:ind w:left="0" w:leftChars="0" w:firstLine="42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周四上2，</w:t>
            </w:r>
            <w:r>
              <w:rPr>
                <w:rFonts w:hint="eastAsia" w:ascii="宋体" w:hAnsi="宋体" w:cs="宋体"/>
                <w:sz w:val="21"/>
                <w:szCs w:val="21"/>
                <w:lang w:val="en-US" w:eastAsia="zh-CN"/>
              </w:rPr>
              <w:t>语文，</w:t>
            </w:r>
            <w:r>
              <w:rPr>
                <w:rFonts w:hint="default" w:ascii="宋体" w:hAnsi="宋体" w:eastAsia="宋体" w:cs="宋体"/>
                <w:sz w:val="21"/>
                <w:szCs w:val="21"/>
                <w:lang w:val="en-US" w:eastAsia="zh-CN"/>
              </w:rPr>
              <w:t>一</w:t>
            </w:r>
            <w:r>
              <w:rPr>
                <w:rFonts w:hint="eastAsia" w:ascii="宋体" w:hAnsi="宋体" w:cs="宋体"/>
                <w:sz w:val="21"/>
                <w:szCs w:val="21"/>
                <w:lang w:val="en-US" w:eastAsia="zh-CN"/>
              </w:rPr>
              <w:t>（3）</w:t>
            </w:r>
            <w:r>
              <w:rPr>
                <w:rFonts w:hint="default" w:ascii="宋体" w:hAnsi="宋体" w:eastAsia="宋体" w:cs="宋体"/>
                <w:sz w:val="21"/>
                <w:szCs w:val="21"/>
                <w:lang w:val="en-US" w:eastAsia="zh-CN"/>
              </w:rPr>
              <w:t>，《动物儿歌》，葛晨杨</w:t>
            </w:r>
          </w:p>
          <w:p>
            <w:pPr>
              <w:keepNext w:val="0"/>
              <w:keepLines w:val="0"/>
              <w:pageBreakBefore w:val="0"/>
              <w:widowControl w:val="0"/>
              <w:numPr>
                <w:ilvl w:val="0"/>
                <w:numId w:val="0"/>
              </w:numPr>
              <w:kinsoku/>
              <w:wordWrap/>
              <w:overflowPunct/>
              <w:topLinePunct w:val="0"/>
              <w:autoSpaceDE/>
              <w:autoSpaceDN/>
              <w:bidi w:val="0"/>
              <w:adjustRightInd/>
              <w:snapToGrid/>
              <w:spacing w:line="352" w:lineRule="exact"/>
              <w:ind w:left="0" w:leftChars="0" w:firstLine="42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周四上2，</w:t>
            </w:r>
            <w:r>
              <w:rPr>
                <w:rFonts w:hint="eastAsia" w:ascii="宋体" w:hAnsi="宋体" w:cs="宋体"/>
                <w:sz w:val="21"/>
                <w:szCs w:val="21"/>
                <w:lang w:val="en-US" w:eastAsia="zh-CN"/>
              </w:rPr>
              <w:t>语文，</w:t>
            </w:r>
            <w:r>
              <w:rPr>
                <w:rFonts w:hint="default" w:ascii="宋体" w:hAnsi="宋体" w:eastAsia="宋体" w:cs="宋体"/>
                <w:sz w:val="21"/>
                <w:szCs w:val="21"/>
                <w:lang w:val="en-US" w:eastAsia="zh-CN"/>
              </w:rPr>
              <w:t>三</w:t>
            </w:r>
            <w:r>
              <w:rPr>
                <w:rFonts w:hint="eastAsia" w:ascii="宋体" w:hAnsi="宋体" w:cs="宋体"/>
                <w:sz w:val="21"/>
                <w:szCs w:val="21"/>
                <w:lang w:val="en-US" w:eastAsia="zh-CN"/>
              </w:rPr>
              <w:t>（3）</w:t>
            </w:r>
            <w:r>
              <w:rPr>
                <w:rFonts w:hint="default" w:ascii="宋体" w:hAnsi="宋体" w:eastAsia="宋体" w:cs="宋体"/>
                <w:sz w:val="21"/>
                <w:szCs w:val="21"/>
                <w:lang w:val="en-US" w:eastAsia="zh-CN"/>
              </w:rPr>
              <w:t>，《火烧云》，王艳峰</w:t>
            </w:r>
          </w:p>
          <w:p>
            <w:pPr>
              <w:keepNext w:val="0"/>
              <w:keepLines w:val="0"/>
              <w:pageBreakBefore w:val="0"/>
              <w:widowControl w:val="0"/>
              <w:numPr>
                <w:ilvl w:val="0"/>
                <w:numId w:val="0"/>
              </w:numPr>
              <w:kinsoku/>
              <w:wordWrap/>
              <w:overflowPunct/>
              <w:topLinePunct w:val="0"/>
              <w:autoSpaceDE/>
              <w:autoSpaceDN/>
              <w:bidi w:val="0"/>
              <w:adjustRightInd/>
              <w:snapToGrid/>
              <w:spacing w:line="352" w:lineRule="exact"/>
              <w:ind w:left="0" w:leftChars="0" w:firstLine="42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第十四周：</w:t>
            </w:r>
          </w:p>
          <w:p>
            <w:pPr>
              <w:keepNext w:val="0"/>
              <w:keepLines w:val="0"/>
              <w:pageBreakBefore w:val="0"/>
              <w:widowControl w:val="0"/>
              <w:numPr>
                <w:ilvl w:val="0"/>
                <w:numId w:val="0"/>
              </w:numPr>
              <w:kinsoku/>
              <w:wordWrap/>
              <w:overflowPunct/>
              <w:topLinePunct w:val="0"/>
              <w:autoSpaceDE/>
              <w:autoSpaceDN/>
              <w:bidi w:val="0"/>
              <w:adjustRightInd/>
              <w:snapToGrid/>
              <w:spacing w:line="352" w:lineRule="exact"/>
              <w:ind w:left="0" w:leftChars="0" w:firstLine="42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周一上1，</w:t>
            </w:r>
            <w:r>
              <w:rPr>
                <w:rFonts w:hint="eastAsia" w:ascii="宋体" w:hAnsi="宋体" w:cs="宋体"/>
                <w:sz w:val="21"/>
                <w:szCs w:val="21"/>
                <w:lang w:val="en-US" w:eastAsia="zh-CN"/>
              </w:rPr>
              <w:t>科学，</w:t>
            </w:r>
            <w:r>
              <w:rPr>
                <w:rFonts w:hint="default" w:ascii="宋体" w:hAnsi="宋体" w:eastAsia="宋体" w:cs="宋体"/>
                <w:sz w:val="21"/>
                <w:szCs w:val="21"/>
                <w:lang w:val="en-US" w:eastAsia="zh-CN"/>
              </w:rPr>
              <w:t>四</w:t>
            </w:r>
            <w:r>
              <w:rPr>
                <w:rFonts w:hint="eastAsia" w:ascii="宋体" w:hAnsi="宋体" w:cs="宋体"/>
                <w:sz w:val="21"/>
                <w:szCs w:val="21"/>
                <w:lang w:val="en-US" w:eastAsia="zh-CN"/>
              </w:rPr>
              <w:t>（4）</w:t>
            </w:r>
            <w:r>
              <w:rPr>
                <w:rFonts w:hint="default" w:ascii="宋体" w:hAnsi="宋体" w:eastAsia="宋体" w:cs="宋体"/>
                <w:sz w:val="21"/>
                <w:szCs w:val="21"/>
                <w:lang w:val="en-US" w:eastAsia="zh-CN"/>
              </w:rPr>
              <w:t>，《认识几种常见的岩石》，王</w:t>
            </w:r>
            <w:r>
              <w:rPr>
                <w:rFonts w:hint="eastAsia" w:ascii="宋体" w:hAnsi="宋体" w:cs="宋体"/>
                <w:sz w:val="21"/>
                <w:szCs w:val="21"/>
                <w:lang w:val="en-US" w:eastAsia="zh-CN"/>
              </w:rPr>
              <w:t xml:space="preserve"> </w:t>
            </w:r>
            <w:r>
              <w:rPr>
                <w:rFonts w:hint="default" w:ascii="宋体" w:hAnsi="宋体" w:eastAsia="宋体" w:cs="宋体"/>
                <w:sz w:val="21"/>
                <w:szCs w:val="21"/>
                <w:lang w:val="en-US" w:eastAsia="zh-CN"/>
              </w:rPr>
              <w:t>飞</w:t>
            </w:r>
          </w:p>
          <w:p>
            <w:pPr>
              <w:keepNext w:val="0"/>
              <w:keepLines w:val="0"/>
              <w:pageBreakBefore w:val="0"/>
              <w:widowControl w:val="0"/>
              <w:numPr>
                <w:ilvl w:val="0"/>
                <w:numId w:val="0"/>
              </w:numPr>
              <w:kinsoku/>
              <w:wordWrap/>
              <w:overflowPunct/>
              <w:topLinePunct w:val="0"/>
              <w:autoSpaceDE/>
              <w:autoSpaceDN/>
              <w:bidi w:val="0"/>
              <w:adjustRightInd/>
              <w:snapToGrid/>
              <w:spacing w:line="352" w:lineRule="exact"/>
              <w:ind w:left="420" w:leftChars="200" w:firstLine="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周一下1，</w:t>
            </w:r>
            <w:r>
              <w:rPr>
                <w:rFonts w:hint="eastAsia" w:ascii="宋体" w:hAnsi="宋体" w:cs="宋体"/>
                <w:sz w:val="21"/>
                <w:szCs w:val="21"/>
                <w:lang w:val="en-US" w:eastAsia="zh-CN"/>
              </w:rPr>
              <w:t>英语，</w:t>
            </w:r>
            <w:r>
              <w:rPr>
                <w:rFonts w:hint="default" w:ascii="宋体" w:hAnsi="宋体" w:eastAsia="宋体" w:cs="宋体"/>
                <w:sz w:val="21"/>
                <w:szCs w:val="21"/>
                <w:lang w:val="en-US" w:eastAsia="zh-CN"/>
              </w:rPr>
              <w:t>二</w:t>
            </w:r>
            <w:r>
              <w:rPr>
                <w:rFonts w:hint="eastAsia" w:ascii="宋体" w:hAnsi="宋体" w:cs="宋体"/>
                <w:sz w:val="21"/>
                <w:szCs w:val="21"/>
                <w:lang w:val="en-US" w:eastAsia="zh-CN"/>
              </w:rPr>
              <w:t>（2）</w:t>
            </w:r>
            <w:r>
              <w:rPr>
                <w:rFonts w:hint="default" w:ascii="宋体" w:hAnsi="宋体" w:eastAsia="宋体" w:cs="宋体"/>
                <w:sz w:val="21"/>
                <w:szCs w:val="21"/>
                <w:lang w:val="en-US" w:eastAsia="zh-CN"/>
              </w:rPr>
              <w:t>，《Un</w:t>
            </w:r>
            <w:bookmarkStart w:id="0" w:name="_GoBack"/>
            <w:bookmarkEnd w:id="0"/>
            <w:r>
              <w:rPr>
                <w:rFonts w:hint="default" w:ascii="宋体" w:hAnsi="宋体" w:eastAsia="宋体" w:cs="宋体"/>
                <w:sz w:val="21"/>
                <w:szCs w:val="21"/>
                <w:lang w:val="en-US" w:eastAsia="zh-CN"/>
              </w:rPr>
              <w:t>it7 Summer》，孙秀丽</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周三上3，</w:t>
            </w:r>
            <w:r>
              <w:rPr>
                <w:rFonts w:hint="eastAsia" w:ascii="宋体" w:hAnsi="宋体" w:cs="宋体"/>
                <w:sz w:val="21"/>
                <w:szCs w:val="21"/>
                <w:lang w:val="en-US" w:eastAsia="zh-CN"/>
              </w:rPr>
              <w:t>体育，</w:t>
            </w:r>
            <w:r>
              <w:rPr>
                <w:rFonts w:hint="default" w:ascii="宋体" w:hAnsi="宋体" w:eastAsia="宋体" w:cs="宋体"/>
                <w:sz w:val="21"/>
                <w:szCs w:val="21"/>
                <w:lang w:val="en-US" w:eastAsia="zh-CN"/>
              </w:rPr>
              <w:t>六</w:t>
            </w:r>
            <w:r>
              <w:rPr>
                <w:rFonts w:hint="eastAsia" w:ascii="宋体" w:hAnsi="宋体" w:cs="宋体"/>
                <w:sz w:val="21"/>
                <w:szCs w:val="21"/>
                <w:lang w:val="en-US" w:eastAsia="zh-CN"/>
              </w:rPr>
              <w:t>（1）</w:t>
            </w:r>
            <w:r>
              <w:rPr>
                <w:rFonts w:hint="default" w:ascii="宋体" w:hAnsi="宋体" w:eastAsia="宋体" w:cs="宋体"/>
                <w:sz w:val="21"/>
                <w:szCs w:val="21"/>
                <w:lang w:val="en-US" w:eastAsia="zh-CN"/>
              </w:rPr>
              <w:t>，《障碍跑》，陈建刚</w:t>
            </w:r>
          </w:p>
          <w:p>
            <w:pPr>
              <w:keepNext w:val="0"/>
              <w:keepLines w:val="0"/>
              <w:pageBreakBefore w:val="0"/>
              <w:widowControl w:val="0"/>
              <w:numPr>
                <w:ilvl w:val="0"/>
                <w:numId w:val="0"/>
              </w:numPr>
              <w:kinsoku/>
              <w:wordWrap/>
              <w:overflowPunct/>
              <w:topLinePunct w:val="0"/>
              <w:autoSpaceDE/>
              <w:autoSpaceDN/>
              <w:bidi w:val="0"/>
              <w:adjustRightInd/>
              <w:snapToGrid/>
              <w:spacing w:line="352" w:lineRule="exact"/>
              <w:ind w:left="0" w:leftChars="0" w:firstLine="42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周三下2，</w:t>
            </w:r>
            <w:r>
              <w:rPr>
                <w:rFonts w:hint="eastAsia" w:ascii="宋体" w:hAnsi="宋体" w:cs="宋体"/>
                <w:sz w:val="21"/>
                <w:szCs w:val="21"/>
                <w:lang w:val="en-US" w:eastAsia="zh-CN"/>
              </w:rPr>
              <w:t>数学，</w:t>
            </w:r>
            <w:r>
              <w:rPr>
                <w:rFonts w:hint="default" w:ascii="宋体" w:hAnsi="宋体" w:eastAsia="宋体" w:cs="宋体"/>
                <w:sz w:val="21"/>
                <w:szCs w:val="21"/>
                <w:lang w:val="en-US" w:eastAsia="zh-CN"/>
              </w:rPr>
              <w:t>五（1），《圆的整理与复习》，周</w:t>
            </w:r>
            <w:r>
              <w:rPr>
                <w:rFonts w:hint="eastAsia" w:ascii="宋体" w:hAnsi="宋体" w:cs="宋体"/>
                <w:sz w:val="21"/>
                <w:szCs w:val="21"/>
                <w:lang w:val="en-US" w:eastAsia="zh-CN"/>
              </w:rPr>
              <w:t xml:space="preserve"> </w:t>
            </w:r>
            <w:r>
              <w:rPr>
                <w:rFonts w:hint="default" w:ascii="宋体" w:hAnsi="宋体" w:eastAsia="宋体" w:cs="宋体"/>
                <w:sz w:val="21"/>
                <w:szCs w:val="21"/>
                <w:lang w:val="en-US" w:eastAsia="zh-CN"/>
              </w:rPr>
              <w:t>丹</w:t>
            </w:r>
          </w:p>
          <w:p>
            <w:pPr>
              <w:keepNext w:val="0"/>
              <w:keepLines w:val="0"/>
              <w:pageBreakBefore w:val="0"/>
              <w:widowControl w:val="0"/>
              <w:numPr>
                <w:ilvl w:val="0"/>
                <w:numId w:val="0"/>
              </w:numPr>
              <w:kinsoku/>
              <w:wordWrap/>
              <w:overflowPunct/>
              <w:topLinePunct w:val="0"/>
              <w:autoSpaceDE/>
              <w:autoSpaceDN/>
              <w:bidi w:val="0"/>
              <w:adjustRightInd/>
              <w:snapToGrid/>
              <w:spacing w:line="352" w:lineRule="exact"/>
              <w:ind w:left="0" w:leftChars="0" w:firstLine="42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周四上1，</w:t>
            </w:r>
            <w:r>
              <w:rPr>
                <w:rFonts w:hint="eastAsia" w:ascii="宋体" w:hAnsi="宋体" w:cs="宋体"/>
                <w:sz w:val="21"/>
                <w:szCs w:val="21"/>
                <w:lang w:val="en-US" w:eastAsia="zh-CN"/>
              </w:rPr>
              <w:t>语文，</w:t>
            </w:r>
            <w:r>
              <w:rPr>
                <w:rFonts w:hint="default" w:ascii="宋体" w:hAnsi="宋体" w:eastAsia="宋体" w:cs="宋体"/>
                <w:sz w:val="21"/>
                <w:szCs w:val="21"/>
                <w:lang w:val="en-US" w:eastAsia="zh-CN"/>
              </w:rPr>
              <w:t>四</w:t>
            </w:r>
            <w:r>
              <w:rPr>
                <w:rFonts w:hint="eastAsia" w:ascii="宋体" w:hAnsi="宋体" w:cs="宋体"/>
                <w:sz w:val="21"/>
                <w:szCs w:val="21"/>
                <w:lang w:val="en-US" w:eastAsia="zh-CN"/>
              </w:rPr>
              <w:t>（1）</w:t>
            </w:r>
            <w:r>
              <w:rPr>
                <w:rFonts w:hint="default" w:ascii="宋体" w:hAnsi="宋体" w:eastAsia="宋体" w:cs="宋体"/>
                <w:sz w:val="21"/>
                <w:szCs w:val="21"/>
                <w:lang w:val="en-US" w:eastAsia="zh-CN"/>
              </w:rPr>
              <w:t>，《囊萤夜读》，邵敏霞</w:t>
            </w:r>
          </w:p>
          <w:p>
            <w:pPr>
              <w:keepNext w:val="0"/>
              <w:keepLines w:val="0"/>
              <w:pageBreakBefore w:val="0"/>
              <w:widowControl w:val="0"/>
              <w:numPr>
                <w:ilvl w:val="0"/>
                <w:numId w:val="0"/>
              </w:numPr>
              <w:kinsoku/>
              <w:wordWrap/>
              <w:overflowPunct/>
              <w:topLinePunct w:val="0"/>
              <w:autoSpaceDE/>
              <w:autoSpaceDN/>
              <w:bidi w:val="0"/>
              <w:adjustRightInd/>
              <w:snapToGrid/>
              <w:spacing w:line="352" w:lineRule="exact"/>
              <w:ind w:left="420" w:leftChars="200" w:firstLine="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周四上2，</w:t>
            </w:r>
            <w:r>
              <w:rPr>
                <w:rFonts w:hint="eastAsia" w:ascii="宋体" w:hAnsi="宋体" w:cs="宋体"/>
                <w:sz w:val="21"/>
                <w:szCs w:val="21"/>
                <w:lang w:val="en-US" w:eastAsia="zh-CN"/>
              </w:rPr>
              <w:t>语文，</w:t>
            </w:r>
            <w:r>
              <w:rPr>
                <w:rFonts w:hint="default" w:ascii="宋体" w:hAnsi="宋体" w:eastAsia="宋体" w:cs="宋体"/>
                <w:sz w:val="21"/>
                <w:szCs w:val="21"/>
                <w:lang w:val="en-US" w:eastAsia="zh-CN"/>
              </w:rPr>
              <w:t>五</w:t>
            </w:r>
            <w:r>
              <w:rPr>
                <w:rFonts w:hint="eastAsia" w:ascii="宋体" w:hAnsi="宋体" w:cs="宋体"/>
                <w:sz w:val="21"/>
                <w:szCs w:val="21"/>
                <w:lang w:val="en-US" w:eastAsia="zh-CN"/>
              </w:rPr>
              <w:t>（3）</w:t>
            </w:r>
            <w:r>
              <w:rPr>
                <w:rFonts w:hint="default" w:ascii="宋体" w:hAnsi="宋体" w:eastAsia="宋体" w:cs="宋体"/>
                <w:sz w:val="21"/>
                <w:szCs w:val="21"/>
                <w:lang w:val="en-US" w:eastAsia="zh-CN"/>
              </w:rPr>
              <w:t>，《牧场之国》，殷梅芳  </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周四上1，</w:t>
            </w:r>
            <w:r>
              <w:rPr>
                <w:rFonts w:hint="eastAsia" w:ascii="宋体" w:hAnsi="宋体" w:cs="宋体"/>
                <w:sz w:val="21"/>
                <w:szCs w:val="21"/>
                <w:lang w:val="en-US" w:eastAsia="zh-CN"/>
              </w:rPr>
              <w:t>语文，</w:t>
            </w:r>
            <w:r>
              <w:rPr>
                <w:rFonts w:hint="default" w:ascii="宋体" w:hAnsi="宋体" w:eastAsia="宋体" w:cs="宋体"/>
                <w:sz w:val="21"/>
                <w:szCs w:val="21"/>
                <w:lang w:val="en-US" w:eastAsia="zh-CN"/>
              </w:rPr>
              <w:t>一</w:t>
            </w:r>
            <w:r>
              <w:rPr>
                <w:rFonts w:hint="eastAsia" w:ascii="宋体" w:hAnsi="宋体" w:cs="宋体"/>
                <w:sz w:val="21"/>
                <w:szCs w:val="21"/>
                <w:lang w:val="en-US" w:eastAsia="zh-CN"/>
              </w:rPr>
              <w:t>（2）</w:t>
            </w:r>
            <w:r>
              <w:rPr>
                <w:rFonts w:hint="default" w:ascii="宋体" w:hAnsi="宋体" w:eastAsia="宋体" w:cs="宋体"/>
                <w:sz w:val="21"/>
                <w:szCs w:val="21"/>
                <w:lang w:val="en-US" w:eastAsia="zh-CN"/>
              </w:rPr>
              <w:t>，《棉花姑娘》，祝文娟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spacing w:line="400" w:lineRule="exact"/>
              <w:rPr>
                <w:rFonts w:hint="eastAsia"/>
                <w:sz w:val="24"/>
              </w:rPr>
            </w:pPr>
            <w:r>
              <w:rPr>
                <w:rFonts w:hint="eastAsia"/>
                <w:sz w:val="24"/>
              </w:rPr>
              <w:t>4</w:t>
            </w:r>
          </w:p>
        </w:tc>
        <w:tc>
          <w:tcPr>
            <w:tcW w:w="720" w:type="dxa"/>
            <w:noWrap w:val="0"/>
            <w:vAlign w:val="center"/>
          </w:tcPr>
          <w:p>
            <w:pPr>
              <w:spacing w:line="300" w:lineRule="exact"/>
              <w:rPr>
                <w:rFonts w:hint="eastAsia"/>
                <w:sz w:val="24"/>
              </w:rPr>
            </w:pPr>
            <w:r>
              <w:rPr>
                <w:rFonts w:hint="eastAsia"/>
                <w:sz w:val="24"/>
              </w:rPr>
              <w:t>业务学习</w:t>
            </w:r>
          </w:p>
        </w:tc>
        <w:tc>
          <w:tcPr>
            <w:tcW w:w="8280" w:type="dxa"/>
            <w:noWrap w:val="0"/>
            <w:vAlign w:val="center"/>
          </w:tcPr>
          <w:p>
            <w:pPr>
              <w:keepNext w:val="0"/>
              <w:keepLines w:val="0"/>
              <w:pageBreakBefore w:val="0"/>
              <w:widowControl w:val="0"/>
              <w:kinsoku/>
              <w:wordWrap/>
              <w:overflowPunct/>
              <w:topLinePunct w:val="0"/>
              <w:autoSpaceDE/>
              <w:autoSpaceDN/>
              <w:bidi w:val="0"/>
              <w:adjustRightInd/>
              <w:snapToGrid/>
              <w:spacing w:line="352" w:lineRule="exact"/>
              <w:ind w:left="420" w:leftChars="20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第十三周：</w:t>
            </w:r>
            <w:r>
              <w:rPr>
                <w:rFonts w:hint="eastAsia" w:ascii="宋体" w:hAnsi="宋体" w:eastAsia="宋体" w:cs="宋体"/>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352" w:lineRule="exact"/>
              <w:ind w:left="420" w:leftChars="20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语文：“素养导向的学习任务设计”课堂研讨</w:t>
            </w:r>
          </w:p>
          <w:p>
            <w:pPr>
              <w:keepNext w:val="0"/>
              <w:keepLines w:val="0"/>
              <w:pageBreakBefore w:val="0"/>
              <w:widowControl w:val="0"/>
              <w:kinsoku/>
              <w:wordWrap/>
              <w:overflowPunct/>
              <w:topLinePunct w:val="0"/>
              <w:autoSpaceDE/>
              <w:autoSpaceDN/>
              <w:bidi w:val="0"/>
              <w:adjustRightInd/>
              <w:snapToGrid/>
              <w:spacing w:line="352" w:lineRule="exact"/>
              <w:ind w:left="420" w:leftChars="20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数学：单元整体思维下的“数与运算”主题研讨</w:t>
            </w:r>
          </w:p>
          <w:p>
            <w:pPr>
              <w:keepNext w:val="0"/>
              <w:keepLines w:val="0"/>
              <w:pageBreakBefore w:val="0"/>
              <w:widowControl w:val="0"/>
              <w:kinsoku/>
              <w:wordWrap/>
              <w:overflowPunct/>
              <w:topLinePunct w:val="0"/>
              <w:autoSpaceDE/>
              <w:autoSpaceDN/>
              <w:bidi w:val="0"/>
              <w:adjustRightInd/>
              <w:snapToGrid/>
              <w:spacing w:line="352" w:lineRule="exact"/>
              <w:ind w:left="420" w:leftChars="20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英语：素养竞赛（三）           </w:t>
            </w:r>
          </w:p>
          <w:p>
            <w:pPr>
              <w:keepNext w:val="0"/>
              <w:keepLines w:val="0"/>
              <w:pageBreakBefore w:val="0"/>
              <w:widowControl w:val="0"/>
              <w:kinsoku/>
              <w:wordWrap/>
              <w:overflowPunct/>
              <w:topLinePunct w:val="0"/>
              <w:autoSpaceDE/>
              <w:autoSpaceDN/>
              <w:bidi w:val="0"/>
              <w:adjustRightInd/>
              <w:snapToGrid/>
              <w:spacing w:line="352" w:lineRule="exact"/>
              <w:ind w:left="420" w:leftChars="20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科学：小学科学课程标准解读及研讨</w:t>
            </w:r>
          </w:p>
          <w:p>
            <w:pPr>
              <w:keepNext w:val="0"/>
              <w:keepLines w:val="0"/>
              <w:pageBreakBefore w:val="0"/>
              <w:widowControl w:val="0"/>
              <w:kinsoku/>
              <w:wordWrap/>
              <w:overflowPunct/>
              <w:topLinePunct w:val="0"/>
              <w:autoSpaceDE/>
              <w:autoSpaceDN/>
              <w:bidi w:val="0"/>
              <w:adjustRightInd/>
              <w:snapToGrid/>
              <w:spacing w:line="352" w:lineRule="exact"/>
              <w:ind w:left="420" w:leftChars="20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体育：二年级课例观摩研讨 </w:t>
            </w:r>
          </w:p>
          <w:p>
            <w:pPr>
              <w:keepNext w:val="0"/>
              <w:keepLines w:val="0"/>
              <w:pageBreakBefore w:val="0"/>
              <w:widowControl w:val="0"/>
              <w:kinsoku/>
              <w:wordWrap/>
              <w:overflowPunct/>
              <w:topLinePunct w:val="0"/>
              <w:autoSpaceDE/>
              <w:autoSpaceDN/>
              <w:bidi w:val="0"/>
              <w:adjustRightInd/>
              <w:snapToGrid/>
              <w:spacing w:line="352" w:lineRule="exact"/>
              <w:ind w:left="420" w:leftChars="20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艺术：三年级美术课例研讨</w:t>
            </w:r>
          </w:p>
          <w:p>
            <w:pPr>
              <w:keepNext w:val="0"/>
              <w:keepLines w:val="0"/>
              <w:pageBreakBefore w:val="0"/>
              <w:widowControl w:val="0"/>
              <w:kinsoku/>
              <w:wordWrap/>
              <w:overflowPunct/>
              <w:topLinePunct w:val="0"/>
              <w:autoSpaceDE/>
              <w:autoSpaceDN/>
              <w:bidi w:val="0"/>
              <w:adjustRightInd/>
              <w:snapToGrid/>
              <w:spacing w:line="352" w:lineRule="exact"/>
              <w:ind w:left="420" w:leftChars="20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第十四周：</w:t>
            </w:r>
          </w:p>
          <w:p>
            <w:pPr>
              <w:keepNext w:val="0"/>
              <w:keepLines w:val="0"/>
              <w:pageBreakBefore w:val="0"/>
              <w:widowControl w:val="0"/>
              <w:kinsoku/>
              <w:wordWrap/>
              <w:overflowPunct/>
              <w:topLinePunct w:val="0"/>
              <w:autoSpaceDE/>
              <w:autoSpaceDN/>
              <w:bidi w:val="0"/>
              <w:adjustRightInd/>
              <w:snapToGrid/>
              <w:spacing w:line="352" w:lineRule="exact"/>
              <w:ind w:left="420" w:leftChars="20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语文：“素养导向的学习任务设计”课堂研讨</w:t>
            </w:r>
          </w:p>
          <w:p>
            <w:pPr>
              <w:keepNext w:val="0"/>
              <w:keepLines w:val="0"/>
              <w:pageBreakBefore w:val="0"/>
              <w:widowControl w:val="0"/>
              <w:kinsoku/>
              <w:wordWrap/>
              <w:overflowPunct/>
              <w:topLinePunct w:val="0"/>
              <w:autoSpaceDE/>
              <w:autoSpaceDN/>
              <w:bidi w:val="0"/>
              <w:adjustRightInd/>
              <w:snapToGrid/>
              <w:spacing w:line="352" w:lineRule="exact"/>
              <w:ind w:left="420" w:leftChars="20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数学：单元整体思维下的复习课专题研讨</w:t>
            </w:r>
          </w:p>
          <w:p>
            <w:pPr>
              <w:keepNext w:val="0"/>
              <w:keepLines w:val="0"/>
              <w:pageBreakBefore w:val="0"/>
              <w:widowControl w:val="0"/>
              <w:kinsoku/>
              <w:wordWrap/>
              <w:overflowPunct/>
              <w:topLinePunct w:val="0"/>
              <w:autoSpaceDE/>
              <w:autoSpaceDN/>
              <w:bidi w:val="0"/>
              <w:adjustRightInd/>
              <w:snapToGrid/>
              <w:spacing w:line="352" w:lineRule="exact"/>
              <w:ind w:left="420" w:leftChars="20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英语：英语组青蓝联盟活动</w:t>
            </w:r>
          </w:p>
          <w:p>
            <w:pPr>
              <w:keepNext w:val="0"/>
              <w:keepLines w:val="0"/>
              <w:pageBreakBefore w:val="0"/>
              <w:widowControl w:val="0"/>
              <w:kinsoku/>
              <w:wordWrap/>
              <w:overflowPunct/>
              <w:topLinePunct w:val="0"/>
              <w:autoSpaceDE/>
              <w:autoSpaceDN/>
              <w:bidi w:val="0"/>
              <w:adjustRightInd/>
              <w:snapToGrid/>
              <w:spacing w:line="352" w:lineRule="exact"/>
              <w:ind w:left="420" w:leftChars="20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科学：五年级主题学习设计课例研讨</w:t>
            </w:r>
          </w:p>
          <w:p>
            <w:pPr>
              <w:keepNext w:val="0"/>
              <w:keepLines w:val="0"/>
              <w:pageBreakBefore w:val="0"/>
              <w:widowControl w:val="0"/>
              <w:kinsoku/>
              <w:wordWrap/>
              <w:overflowPunct/>
              <w:topLinePunct w:val="0"/>
              <w:autoSpaceDE/>
              <w:autoSpaceDN/>
              <w:bidi w:val="0"/>
              <w:adjustRightInd/>
              <w:snapToGrid/>
              <w:spacing w:line="352" w:lineRule="exact"/>
              <w:ind w:left="420" w:leftChars="20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体育：集体备课磨课</w:t>
            </w:r>
          </w:p>
          <w:p>
            <w:pPr>
              <w:keepNext w:val="0"/>
              <w:keepLines w:val="0"/>
              <w:pageBreakBefore w:val="0"/>
              <w:widowControl w:val="0"/>
              <w:kinsoku/>
              <w:wordWrap/>
              <w:overflowPunct/>
              <w:topLinePunct w:val="0"/>
              <w:autoSpaceDE/>
              <w:autoSpaceDN/>
              <w:bidi w:val="0"/>
              <w:adjustRightInd/>
              <w:snapToGrid/>
              <w:spacing w:line="352" w:lineRule="exact"/>
              <w:ind w:left="420" w:leftChars="20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艺术：美术范画展示与交流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spacing w:line="400" w:lineRule="exact"/>
              <w:rPr>
                <w:rFonts w:hint="eastAsia"/>
                <w:sz w:val="24"/>
              </w:rPr>
            </w:pPr>
            <w:r>
              <w:rPr>
                <w:rFonts w:hint="eastAsia"/>
                <w:sz w:val="24"/>
              </w:rPr>
              <w:t>5</w:t>
            </w:r>
          </w:p>
        </w:tc>
        <w:tc>
          <w:tcPr>
            <w:tcW w:w="720" w:type="dxa"/>
            <w:noWrap w:val="0"/>
            <w:vAlign w:val="center"/>
          </w:tcPr>
          <w:p>
            <w:pPr>
              <w:spacing w:line="400" w:lineRule="exact"/>
              <w:rPr>
                <w:rFonts w:hint="eastAsia"/>
                <w:sz w:val="24"/>
              </w:rPr>
            </w:pPr>
            <w:r>
              <w:rPr>
                <w:rFonts w:hint="eastAsia"/>
                <w:sz w:val="24"/>
              </w:rPr>
              <w:t>后勤工作</w:t>
            </w:r>
          </w:p>
        </w:tc>
        <w:tc>
          <w:tcPr>
            <w:tcW w:w="8280"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52"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校园监控提升工程验收。</w:t>
            </w:r>
          </w:p>
          <w:p>
            <w:pPr>
              <w:keepNext w:val="0"/>
              <w:keepLines w:val="0"/>
              <w:pageBreakBefore w:val="0"/>
              <w:widowControl w:val="0"/>
              <w:numPr>
                <w:ilvl w:val="0"/>
                <w:numId w:val="4"/>
              </w:numPr>
              <w:kinsoku/>
              <w:wordWrap/>
              <w:overflowPunct/>
              <w:topLinePunct w:val="0"/>
              <w:autoSpaceDE/>
              <w:autoSpaceDN/>
              <w:bidi w:val="0"/>
              <w:adjustRightInd/>
              <w:snapToGrid/>
              <w:spacing w:line="352"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校园绿化修剪。</w:t>
            </w:r>
          </w:p>
          <w:p>
            <w:pPr>
              <w:keepNext w:val="0"/>
              <w:keepLines w:val="0"/>
              <w:pageBreakBefore w:val="0"/>
              <w:widowControl w:val="0"/>
              <w:numPr>
                <w:ilvl w:val="0"/>
                <w:numId w:val="4"/>
              </w:numPr>
              <w:kinsoku/>
              <w:wordWrap/>
              <w:overflowPunct/>
              <w:topLinePunct w:val="0"/>
              <w:autoSpaceDE/>
              <w:autoSpaceDN/>
              <w:bidi w:val="0"/>
              <w:adjustRightInd/>
              <w:snapToGrid/>
              <w:spacing w:line="352"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启动课桌椅及智能一体机的集采工作。</w:t>
            </w:r>
          </w:p>
          <w:p>
            <w:pPr>
              <w:keepNext w:val="0"/>
              <w:keepLines w:val="0"/>
              <w:pageBreakBefore w:val="0"/>
              <w:widowControl w:val="0"/>
              <w:numPr>
                <w:ilvl w:val="0"/>
                <w:numId w:val="4"/>
              </w:numPr>
              <w:kinsoku/>
              <w:wordWrap/>
              <w:overflowPunct/>
              <w:topLinePunct w:val="0"/>
              <w:autoSpaceDE/>
              <w:autoSpaceDN/>
              <w:bidi w:val="0"/>
              <w:adjustRightInd/>
              <w:snapToGrid/>
              <w:spacing w:line="352"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第一季度零星维修结算。</w:t>
            </w:r>
          </w:p>
          <w:p>
            <w:pPr>
              <w:keepNext w:val="0"/>
              <w:keepLines w:val="0"/>
              <w:pageBreakBefore w:val="0"/>
              <w:widowControl w:val="0"/>
              <w:numPr>
                <w:ilvl w:val="0"/>
                <w:numId w:val="4"/>
              </w:numPr>
              <w:kinsoku/>
              <w:wordWrap/>
              <w:overflowPunct/>
              <w:topLinePunct w:val="0"/>
              <w:autoSpaceDE/>
              <w:autoSpaceDN/>
              <w:bidi w:val="0"/>
              <w:adjustRightInd/>
              <w:snapToGrid/>
              <w:spacing w:line="352"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完成6月份食堂食材招标准备工作。</w:t>
            </w:r>
          </w:p>
          <w:p>
            <w:pPr>
              <w:keepNext w:val="0"/>
              <w:keepLines w:val="0"/>
              <w:pageBreakBefore w:val="0"/>
              <w:widowControl w:val="0"/>
              <w:numPr>
                <w:ilvl w:val="0"/>
                <w:numId w:val="4"/>
              </w:numPr>
              <w:kinsoku/>
              <w:wordWrap/>
              <w:overflowPunct/>
              <w:topLinePunct w:val="0"/>
              <w:autoSpaceDE/>
              <w:autoSpaceDN/>
              <w:bidi w:val="0"/>
              <w:adjustRightInd/>
              <w:snapToGrid/>
              <w:spacing w:line="352"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做好“看常熟”APP、学校微信公众号、学校食堂菜谱三公示工作。</w:t>
            </w:r>
          </w:p>
          <w:p>
            <w:pPr>
              <w:keepNext w:val="0"/>
              <w:keepLines w:val="0"/>
              <w:pageBreakBefore w:val="0"/>
              <w:widowControl w:val="0"/>
              <w:numPr>
                <w:ilvl w:val="0"/>
                <w:numId w:val="4"/>
              </w:numPr>
              <w:kinsoku/>
              <w:wordWrap/>
              <w:overflowPunct/>
              <w:topLinePunct w:val="0"/>
              <w:autoSpaceDE/>
              <w:autoSpaceDN/>
              <w:bidi w:val="0"/>
              <w:adjustRightInd/>
              <w:snapToGrid/>
              <w:spacing w:line="352"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完成省市两级阳光食堂平台常规性工作。</w:t>
            </w:r>
          </w:p>
          <w:p>
            <w:pPr>
              <w:keepNext w:val="0"/>
              <w:keepLines w:val="0"/>
              <w:pageBreakBefore w:val="0"/>
              <w:widowControl w:val="0"/>
              <w:numPr>
                <w:ilvl w:val="0"/>
                <w:numId w:val="4"/>
              </w:numPr>
              <w:kinsoku/>
              <w:wordWrap/>
              <w:overflowPunct/>
              <w:topLinePunct w:val="0"/>
              <w:autoSpaceDE/>
              <w:autoSpaceDN/>
              <w:bidi w:val="0"/>
              <w:adjustRightInd/>
              <w:snapToGrid/>
              <w:spacing w:line="352"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完成“苏食安”APP相关工作。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68" w:type="dxa"/>
            <w:noWrap w:val="0"/>
            <w:vAlign w:val="center"/>
          </w:tcPr>
          <w:p>
            <w:pPr>
              <w:spacing w:line="400" w:lineRule="exact"/>
              <w:rPr>
                <w:rFonts w:hint="eastAsia"/>
                <w:sz w:val="24"/>
              </w:rPr>
            </w:pPr>
            <w:r>
              <w:rPr>
                <w:rFonts w:hint="eastAsia"/>
                <w:sz w:val="24"/>
              </w:rPr>
              <w:t>6</w:t>
            </w:r>
          </w:p>
        </w:tc>
        <w:tc>
          <w:tcPr>
            <w:tcW w:w="720" w:type="dxa"/>
            <w:noWrap w:val="0"/>
            <w:vAlign w:val="center"/>
          </w:tcPr>
          <w:p>
            <w:pPr>
              <w:spacing w:line="400" w:lineRule="exact"/>
              <w:rPr>
                <w:rFonts w:hint="eastAsia"/>
                <w:sz w:val="24"/>
              </w:rPr>
            </w:pPr>
            <w:r>
              <w:rPr>
                <w:rFonts w:hint="eastAsia"/>
                <w:sz w:val="24"/>
              </w:rPr>
              <w:t>备注</w:t>
            </w:r>
          </w:p>
        </w:tc>
        <w:tc>
          <w:tcPr>
            <w:tcW w:w="8280"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rPr>
                <w:rFonts w:hint="default" w:eastAsia="宋体"/>
                <w:szCs w:val="21"/>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p>
    <w:sectPr>
      <w:headerReference r:id="rId3" w:type="default"/>
      <w:pgSz w:w="11907" w:h="16840"/>
      <w:pgMar w:top="1090" w:right="1134" w:bottom="46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b/>
        <w:i/>
      </w:rPr>
    </w:pPr>
    <w:r>
      <w:rPr>
        <w:b/>
        <w:i/>
        <w:sz w:val="21"/>
        <w:szCs w:val="21"/>
      </w:rPr>
      <w:drawing>
        <wp:inline distT="0" distB="0" distL="114300" distR="114300">
          <wp:extent cx="170815" cy="170815"/>
          <wp:effectExtent l="0" t="0" r="12065" b="12065"/>
          <wp:docPr id="1" name="图片 1"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
                  <pic:cNvPicPr>
                    <a:picLocks noChangeAspect="1"/>
                  </pic:cNvPicPr>
                </pic:nvPicPr>
                <pic:blipFill>
                  <a:blip r:embed="rId1"/>
                  <a:stretch>
                    <a:fillRect/>
                  </a:stretch>
                </pic:blipFill>
                <pic:spPr>
                  <a:xfrm>
                    <a:off x="0" y="0"/>
                    <a:ext cx="170815" cy="170815"/>
                  </a:xfrm>
                  <a:prstGeom prst="rect">
                    <a:avLst/>
                  </a:prstGeom>
                  <a:noFill/>
                  <a:ln>
                    <a:noFill/>
                  </a:ln>
                </pic:spPr>
              </pic:pic>
            </a:graphicData>
          </a:graphic>
        </wp:inline>
      </w:drawing>
    </w:r>
    <w:r>
      <w:rPr>
        <w:rFonts w:hint="eastAsia"/>
        <w:b/>
        <w:i/>
      </w:rPr>
      <w:t>20</w:t>
    </w:r>
    <w:r>
      <w:rPr>
        <w:rFonts w:hint="eastAsia"/>
        <w:b/>
        <w:i/>
        <w:lang w:val="en-US" w:eastAsia="zh-CN"/>
      </w:rPr>
      <w:t>23</w:t>
    </w:r>
    <w:r>
      <w:rPr>
        <w:rFonts w:hint="eastAsia"/>
        <w:b/>
        <w:i/>
      </w:rPr>
      <w:t>~202</w:t>
    </w:r>
    <w:r>
      <w:rPr>
        <w:rFonts w:hint="eastAsia"/>
        <w:b/>
        <w:i/>
        <w:lang w:val="en-US" w:eastAsia="zh-CN"/>
      </w:rPr>
      <w:t>4</w:t>
    </w:r>
    <w:r>
      <w:rPr>
        <w:rFonts w:hint="eastAsia"/>
        <w:b/>
        <w:i/>
      </w:rPr>
      <w:t>学年度第</w:t>
    </w:r>
    <w:r>
      <w:rPr>
        <w:rFonts w:hint="eastAsia"/>
        <w:b/>
        <w:i/>
        <w:lang w:val="en-US" w:eastAsia="zh-CN"/>
      </w:rPr>
      <w:t>二</w:t>
    </w:r>
    <w:r>
      <w:rPr>
        <w:rFonts w:hint="eastAsia"/>
        <w:b/>
        <w:i/>
      </w:rPr>
      <w:t>学期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1AA828"/>
    <w:multiLevelType w:val="singleLevel"/>
    <w:tmpl w:val="CA1AA828"/>
    <w:lvl w:ilvl="0" w:tentative="0">
      <w:start w:val="1"/>
      <w:numFmt w:val="decimal"/>
      <w:suff w:val="space"/>
      <w:lvlText w:val="%1."/>
      <w:lvlJc w:val="left"/>
    </w:lvl>
  </w:abstractNum>
  <w:abstractNum w:abstractNumId="1">
    <w:nsid w:val="E65C2B83"/>
    <w:multiLevelType w:val="singleLevel"/>
    <w:tmpl w:val="E65C2B83"/>
    <w:lvl w:ilvl="0" w:tentative="0">
      <w:start w:val="1"/>
      <w:numFmt w:val="decimal"/>
      <w:lvlText w:val="%1."/>
      <w:lvlJc w:val="left"/>
      <w:pPr>
        <w:tabs>
          <w:tab w:val="left" w:pos="312"/>
        </w:tabs>
      </w:pPr>
    </w:lvl>
  </w:abstractNum>
  <w:abstractNum w:abstractNumId="2">
    <w:nsid w:val="EC49C923"/>
    <w:multiLevelType w:val="singleLevel"/>
    <w:tmpl w:val="EC49C923"/>
    <w:lvl w:ilvl="0" w:tentative="0">
      <w:start w:val="1"/>
      <w:numFmt w:val="decimal"/>
      <w:suff w:val="space"/>
      <w:lvlText w:val="%1."/>
      <w:lvlJc w:val="left"/>
    </w:lvl>
  </w:abstractNum>
  <w:abstractNum w:abstractNumId="3">
    <w:nsid w:val="33BE9075"/>
    <w:multiLevelType w:val="singleLevel"/>
    <w:tmpl w:val="33BE9075"/>
    <w:lvl w:ilvl="0" w:tentative="0">
      <w:start w:val="1"/>
      <w:numFmt w:val="decimal"/>
      <w:suff w:val="space"/>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MmUwZmMxN2MyOGQyNDVmN2UwOTJmMTNjZDk5ZTEifQ=="/>
  </w:docVars>
  <w:rsids>
    <w:rsidRoot w:val="00FE0E54"/>
    <w:rsid w:val="00001AFF"/>
    <w:rsid w:val="00007E44"/>
    <w:rsid w:val="00010191"/>
    <w:rsid w:val="000153E0"/>
    <w:rsid w:val="00021078"/>
    <w:rsid w:val="00021102"/>
    <w:rsid w:val="00026AA9"/>
    <w:rsid w:val="00030545"/>
    <w:rsid w:val="0005355B"/>
    <w:rsid w:val="00054730"/>
    <w:rsid w:val="00055E42"/>
    <w:rsid w:val="00062084"/>
    <w:rsid w:val="0006397B"/>
    <w:rsid w:val="00076C99"/>
    <w:rsid w:val="00084EE6"/>
    <w:rsid w:val="000A4778"/>
    <w:rsid w:val="000B0BAD"/>
    <w:rsid w:val="000B6912"/>
    <w:rsid w:val="000C1FFE"/>
    <w:rsid w:val="000C3CE7"/>
    <w:rsid w:val="000C72E5"/>
    <w:rsid w:val="000D15F5"/>
    <w:rsid w:val="000D329B"/>
    <w:rsid w:val="000D32C0"/>
    <w:rsid w:val="000E135C"/>
    <w:rsid w:val="000E6689"/>
    <w:rsid w:val="00106682"/>
    <w:rsid w:val="001220FA"/>
    <w:rsid w:val="00133AA1"/>
    <w:rsid w:val="00134EB6"/>
    <w:rsid w:val="001622A7"/>
    <w:rsid w:val="001623C9"/>
    <w:rsid w:val="001655E2"/>
    <w:rsid w:val="00176D37"/>
    <w:rsid w:val="00180D07"/>
    <w:rsid w:val="00185B41"/>
    <w:rsid w:val="001A7BC0"/>
    <w:rsid w:val="001C2E88"/>
    <w:rsid w:val="001D1E9B"/>
    <w:rsid w:val="001D4146"/>
    <w:rsid w:val="001F5EC6"/>
    <w:rsid w:val="002012C4"/>
    <w:rsid w:val="00205528"/>
    <w:rsid w:val="0022021F"/>
    <w:rsid w:val="00223E35"/>
    <w:rsid w:val="002477E0"/>
    <w:rsid w:val="00247D3C"/>
    <w:rsid w:val="0025241D"/>
    <w:rsid w:val="00270DAE"/>
    <w:rsid w:val="0027542E"/>
    <w:rsid w:val="002A3B26"/>
    <w:rsid w:val="002B12C3"/>
    <w:rsid w:val="002B37CA"/>
    <w:rsid w:val="002E64C7"/>
    <w:rsid w:val="002F34A0"/>
    <w:rsid w:val="002F7D0B"/>
    <w:rsid w:val="00303019"/>
    <w:rsid w:val="00304BB4"/>
    <w:rsid w:val="00313DF1"/>
    <w:rsid w:val="0031410F"/>
    <w:rsid w:val="00327147"/>
    <w:rsid w:val="00330155"/>
    <w:rsid w:val="003314F5"/>
    <w:rsid w:val="00332F63"/>
    <w:rsid w:val="00340B39"/>
    <w:rsid w:val="00342757"/>
    <w:rsid w:val="00355567"/>
    <w:rsid w:val="003617AB"/>
    <w:rsid w:val="003675FA"/>
    <w:rsid w:val="0037251C"/>
    <w:rsid w:val="00373C1C"/>
    <w:rsid w:val="003777D9"/>
    <w:rsid w:val="00380152"/>
    <w:rsid w:val="003848E2"/>
    <w:rsid w:val="003B14E4"/>
    <w:rsid w:val="003B3D5A"/>
    <w:rsid w:val="003C0CDC"/>
    <w:rsid w:val="003D39F1"/>
    <w:rsid w:val="003E3E70"/>
    <w:rsid w:val="003E728A"/>
    <w:rsid w:val="003E7D3B"/>
    <w:rsid w:val="003F4B83"/>
    <w:rsid w:val="003F5A38"/>
    <w:rsid w:val="003F5F22"/>
    <w:rsid w:val="003F6204"/>
    <w:rsid w:val="00421032"/>
    <w:rsid w:val="00426C89"/>
    <w:rsid w:val="00443121"/>
    <w:rsid w:val="004465B9"/>
    <w:rsid w:val="004648E4"/>
    <w:rsid w:val="00464DE2"/>
    <w:rsid w:val="00484AE8"/>
    <w:rsid w:val="00486D48"/>
    <w:rsid w:val="0048708F"/>
    <w:rsid w:val="004870A6"/>
    <w:rsid w:val="004B5CA4"/>
    <w:rsid w:val="004C2B2B"/>
    <w:rsid w:val="004D6A7E"/>
    <w:rsid w:val="004F4EA2"/>
    <w:rsid w:val="00507832"/>
    <w:rsid w:val="00511992"/>
    <w:rsid w:val="00513E2D"/>
    <w:rsid w:val="00517A6C"/>
    <w:rsid w:val="00560E01"/>
    <w:rsid w:val="00566E9C"/>
    <w:rsid w:val="005735E1"/>
    <w:rsid w:val="00590CA4"/>
    <w:rsid w:val="005B2AA1"/>
    <w:rsid w:val="005B5009"/>
    <w:rsid w:val="005B6144"/>
    <w:rsid w:val="005D0419"/>
    <w:rsid w:val="005D0BEE"/>
    <w:rsid w:val="005E3BB2"/>
    <w:rsid w:val="005F4C4F"/>
    <w:rsid w:val="00601330"/>
    <w:rsid w:val="00601A66"/>
    <w:rsid w:val="0060606F"/>
    <w:rsid w:val="00612839"/>
    <w:rsid w:val="00622E4F"/>
    <w:rsid w:val="006257DB"/>
    <w:rsid w:val="00630F5C"/>
    <w:rsid w:val="0063715F"/>
    <w:rsid w:val="00642057"/>
    <w:rsid w:val="0064237C"/>
    <w:rsid w:val="00642EBB"/>
    <w:rsid w:val="00653D55"/>
    <w:rsid w:val="00673C25"/>
    <w:rsid w:val="0067524F"/>
    <w:rsid w:val="006845A4"/>
    <w:rsid w:val="00695787"/>
    <w:rsid w:val="006C0D59"/>
    <w:rsid w:val="006C58AC"/>
    <w:rsid w:val="006E44AE"/>
    <w:rsid w:val="006F5DD1"/>
    <w:rsid w:val="006F6617"/>
    <w:rsid w:val="00704107"/>
    <w:rsid w:val="00704996"/>
    <w:rsid w:val="0074157C"/>
    <w:rsid w:val="00742851"/>
    <w:rsid w:val="007502B0"/>
    <w:rsid w:val="007524BB"/>
    <w:rsid w:val="00757E5B"/>
    <w:rsid w:val="00761491"/>
    <w:rsid w:val="00767A1C"/>
    <w:rsid w:val="00767AFD"/>
    <w:rsid w:val="00770134"/>
    <w:rsid w:val="007812F0"/>
    <w:rsid w:val="007834C1"/>
    <w:rsid w:val="00794D1B"/>
    <w:rsid w:val="00794FD0"/>
    <w:rsid w:val="00795DDA"/>
    <w:rsid w:val="007D0485"/>
    <w:rsid w:val="007E471D"/>
    <w:rsid w:val="007F5EB3"/>
    <w:rsid w:val="00804C74"/>
    <w:rsid w:val="00822E93"/>
    <w:rsid w:val="00850069"/>
    <w:rsid w:val="00855915"/>
    <w:rsid w:val="0086285A"/>
    <w:rsid w:val="0087156D"/>
    <w:rsid w:val="00873B24"/>
    <w:rsid w:val="00884F4F"/>
    <w:rsid w:val="00886937"/>
    <w:rsid w:val="008910D3"/>
    <w:rsid w:val="00892260"/>
    <w:rsid w:val="00894233"/>
    <w:rsid w:val="00895DE9"/>
    <w:rsid w:val="008B40BB"/>
    <w:rsid w:val="008C108A"/>
    <w:rsid w:val="008C1932"/>
    <w:rsid w:val="008E3783"/>
    <w:rsid w:val="008E72F3"/>
    <w:rsid w:val="008F0335"/>
    <w:rsid w:val="008F088A"/>
    <w:rsid w:val="008F6161"/>
    <w:rsid w:val="00913083"/>
    <w:rsid w:val="009229C7"/>
    <w:rsid w:val="009241D5"/>
    <w:rsid w:val="009243C4"/>
    <w:rsid w:val="009349BA"/>
    <w:rsid w:val="00944A51"/>
    <w:rsid w:val="00964C81"/>
    <w:rsid w:val="00964F0D"/>
    <w:rsid w:val="009655BB"/>
    <w:rsid w:val="0097647D"/>
    <w:rsid w:val="00980D05"/>
    <w:rsid w:val="009929E6"/>
    <w:rsid w:val="009942DD"/>
    <w:rsid w:val="009D730E"/>
    <w:rsid w:val="009D7E93"/>
    <w:rsid w:val="009E2A05"/>
    <w:rsid w:val="009E2D95"/>
    <w:rsid w:val="009E611D"/>
    <w:rsid w:val="009F3EE3"/>
    <w:rsid w:val="009F4C0D"/>
    <w:rsid w:val="00A0073A"/>
    <w:rsid w:val="00A05711"/>
    <w:rsid w:val="00A05EE0"/>
    <w:rsid w:val="00A21C2F"/>
    <w:rsid w:val="00A4076A"/>
    <w:rsid w:val="00A512A2"/>
    <w:rsid w:val="00A57260"/>
    <w:rsid w:val="00A72C93"/>
    <w:rsid w:val="00A7446E"/>
    <w:rsid w:val="00A853FD"/>
    <w:rsid w:val="00A86EF3"/>
    <w:rsid w:val="00A92E52"/>
    <w:rsid w:val="00A95A9A"/>
    <w:rsid w:val="00AA3580"/>
    <w:rsid w:val="00AB321C"/>
    <w:rsid w:val="00AB68EE"/>
    <w:rsid w:val="00AC15ED"/>
    <w:rsid w:val="00AC1BAD"/>
    <w:rsid w:val="00AC494A"/>
    <w:rsid w:val="00AC76EA"/>
    <w:rsid w:val="00AD2F57"/>
    <w:rsid w:val="00AD4651"/>
    <w:rsid w:val="00AF3D2B"/>
    <w:rsid w:val="00B03B31"/>
    <w:rsid w:val="00B05E31"/>
    <w:rsid w:val="00B202CA"/>
    <w:rsid w:val="00B23AC9"/>
    <w:rsid w:val="00B34630"/>
    <w:rsid w:val="00B368A4"/>
    <w:rsid w:val="00B37C4C"/>
    <w:rsid w:val="00B43730"/>
    <w:rsid w:val="00B55B6E"/>
    <w:rsid w:val="00B80113"/>
    <w:rsid w:val="00B86ACD"/>
    <w:rsid w:val="00B95776"/>
    <w:rsid w:val="00B97D01"/>
    <w:rsid w:val="00BA7D49"/>
    <w:rsid w:val="00BB0A0F"/>
    <w:rsid w:val="00BC0160"/>
    <w:rsid w:val="00BD5BF4"/>
    <w:rsid w:val="00BD7F06"/>
    <w:rsid w:val="00BE48A4"/>
    <w:rsid w:val="00BF0540"/>
    <w:rsid w:val="00C000E8"/>
    <w:rsid w:val="00C035D7"/>
    <w:rsid w:val="00C05EFF"/>
    <w:rsid w:val="00C213A0"/>
    <w:rsid w:val="00C4160C"/>
    <w:rsid w:val="00C431B8"/>
    <w:rsid w:val="00C507DF"/>
    <w:rsid w:val="00C518C7"/>
    <w:rsid w:val="00C556D5"/>
    <w:rsid w:val="00C61662"/>
    <w:rsid w:val="00C779F0"/>
    <w:rsid w:val="00C83ED7"/>
    <w:rsid w:val="00C930A3"/>
    <w:rsid w:val="00CA16C3"/>
    <w:rsid w:val="00CA2E88"/>
    <w:rsid w:val="00CC0418"/>
    <w:rsid w:val="00CC6C54"/>
    <w:rsid w:val="00CC78CC"/>
    <w:rsid w:val="00D0474C"/>
    <w:rsid w:val="00D16FB2"/>
    <w:rsid w:val="00D25030"/>
    <w:rsid w:val="00D40EE2"/>
    <w:rsid w:val="00D425EB"/>
    <w:rsid w:val="00D45557"/>
    <w:rsid w:val="00D50931"/>
    <w:rsid w:val="00D563F3"/>
    <w:rsid w:val="00DC0A70"/>
    <w:rsid w:val="00DC7C3F"/>
    <w:rsid w:val="00DD382C"/>
    <w:rsid w:val="00DE75A6"/>
    <w:rsid w:val="00E07B6B"/>
    <w:rsid w:val="00E17959"/>
    <w:rsid w:val="00E346F3"/>
    <w:rsid w:val="00E54D61"/>
    <w:rsid w:val="00E6098F"/>
    <w:rsid w:val="00E63AE3"/>
    <w:rsid w:val="00E72629"/>
    <w:rsid w:val="00E82695"/>
    <w:rsid w:val="00E84EA4"/>
    <w:rsid w:val="00EA3ADB"/>
    <w:rsid w:val="00EB5A04"/>
    <w:rsid w:val="00EC0745"/>
    <w:rsid w:val="00EC37E0"/>
    <w:rsid w:val="00ED3DC0"/>
    <w:rsid w:val="00ED4D76"/>
    <w:rsid w:val="00ED7CD3"/>
    <w:rsid w:val="00EE19CB"/>
    <w:rsid w:val="00F008BC"/>
    <w:rsid w:val="00F11363"/>
    <w:rsid w:val="00F122B0"/>
    <w:rsid w:val="00F46DC9"/>
    <w:rsid w:val="00F52AEF"/>
    <w:rsid w:val="00F6344F"/>
    <w:rsid w:val="00F741CA"/>
    <w:rsid w:val="00F75C14"/>
    <w:rsid w:val="00F8631C"/>
    <w:rsid w:val="00F878B0"/>
    <w:rsid w:val="00F94D7A"/>
    <w:rsid w:val="00FA26DF"/>
    <w:rsid w:val="00FB3E1D"/>
    <w:rsid w:val="00FC3D9D"/>
    <w:rsid w:val="00FE0E54"/>
    <w:rsid w:val="01535884"/>
    <w:rsid w:val="02CF266C"/>
    <w:rsid w:val="02F97B00"/>
    <w:rsid w:val="047343F5"/>
    <w:rsid w:val="04B844FD"/>
    <w:rsid w:val="05034C87"/>
    <w:rsid w:val="05CA273A"/>
    <w:rsid w:val="06F76C64"/>
    <w:rsid w:val="09102E5F"/>
    <w:rsid w:val="09B07E99"/>
    <w:rsid w:val="09D516AE"/>
    <w:rsid w:val="0B696551"/>
    <w:rsid w:val="0BC5416A"/>
    <w:rsid w:val="0C046EFC"/>
    <w:rsid w:val="0C526355"/>
    <w:rsid w:val="0D0C188A"/>
    <w:rsid w:val="0D3161A1"/>
    <w:rsid w:val="0DA14309"/>
    <w:rsid w:val="0E042561"/>
    <w:rsid w:val="0E1A1D85"/>
    <w:rsid w:val="0EC341CA"/>
    <w:rsid w:val="0F071E5B"/>
    <w:rsid w:val="10790FE5"/>
    <w:rsid w:val="10B77D5F"/>
    <w:rsid w:val="10D66437"/>
    <w:rsid w:val="110D04F5"/>
    <w:rsid w:val="1187310D"/>
    <w:rsid w:val="12503FC7"/>
    <w:rsid w:val="13047A6A"/>
    <w:rsid w:val="13280AA0"/>
    <w:rsid w:val="13D34EB0"/>
    <w:rsid w:val="15D4616D"/>
    <w:rsid w:val="16776B1B"/>
    <w:rsid w:val="16E91CD9"/>
    <w:rsid w:val="179B7A92"/>
    <w:rsid w:val="17C3523B"/>
    <w:rsid w:val="18941CDE"/>
    <w:rsid w:val="189673D0"/>
    <w:rsid w:val="18FE652B"/>
    <w:rsid w:val="195E4F38"/>
    <w:rsid w:val="19DE010A"/>
    <w:rsid w:val="1B1464DA"/>
    <w:rsid w:val="1BF956CF"/>
    <w:rsid w:val="1C7706DB"/>
    <w:rsid w:val="1DF60118"/>
    <w:rsid w:val="1E05210A"/>
    <w:rsid w:val="1E6C09E4"/>
    <w:rsid w:val="1EE57767"/>
    <w:rsid w:val="1F1B770B"/>
    <w:rsid w:val="1FE71CF9"/>
    <w:rsid w:val="21C916A0"/>
    <w:rsid w:val="22BE6D2B"/>
    <w:rsid w:val="232A65A8"/>
    <w:rsid w:val="24125580"/>
    <w:rsid w:val="247955FF"/>
    <w:rsid w:val="24AF1021"/>
    <w:rsid w:val="25A16BBC"/>
    <w:rsid w:val="26FD3595"/>
    <w:rsid w:val="27090EBD"/>
    <w:rsid w:val="274F43F6"/>
    <w:rsid w:val="27D50D9F"/>
    <w:rsid w:val="28060F58"/>
    <w:rsid w:val="28213FE4"/>
    <w:rsid w:val="28AD3ACA"/>
    <w:rsid w:val="29A30A29"/>
    <w:rsid w:val="2A104310"/>
    <w:rsid w:val="2A27102F"/>
    <w:rsid w:val="2A837796"/>
    <w:rsid w:val="2A9071FF"/>
    <w:rsid w:val="2B4B303E"/>
    <w:rsid w:val="2BCC6118"/>
    <w:rsid w:val="2C4464F3"/>
    <w:rsid w:val="2C821629"/>
    <w:rsid w:val="2D5409B8"/>
    <w:rsid w:val="2E2C714B"/>
    <w:rsid w:val="2F7D348F"/>
    <w:rsid w:val="2F923A19"/>
    <w:rsid w:val="2FA86931"/>
    <w:rsid w:val="30136908"/>
    <w:rsid w:val="30435C3B"/>
    <w:rsid w:val="31C45764"/>
    <w:rsid w:val="32945358"/>
    <w:rsid w:val="32F12805"/>
    <w:rsid w:val="32FF2E94"/>
    <w:rsid w:val="33016EEC"/>
    <w:rsid w:val="357B3327"/>
    <w:rsid w:val="359C3B7E"/>
    <w:rsid w:val="35F5085E"/>
    <w:rsid w:val="36525CB0"/>
    <w:rsid w:val="369B1405"/>
    <w:rsid w:val="37296A11"/>
    <w:rsid w:val="37C676A0"/>
    <w:rsid w:val="38025C7A"/>
    <w:rsid w:val="395F2BBE"/>
    <w:rsid w:val="39785A2E"/>
    <w:rsid w:val="39A14F85"/>
    <w:rsid w:val="39DF04DD"/>
    <w:rsid w:val="3EB76659"/>
    <w:rsid w:val="40822785"/>
    <w:rsid w:val="40880C4C"/>
    <w:rsid w:val="40E83499"/>
    <w:rsid w:val="41DD0B24"/>
    <w:rsid w:val="4255260E"/>
    <w:rsid w:val="42A85B44"/>
    <w:rsid w:val="42EF5D32"/>
    <w:rsid w:val="440A3726"/>
    <w:rsid w:val="45062140"/>
    <w:rsid w:val="454B049A"/>
    <w:rsid w:val="45701CAF"/>
    <w:rsid w:val="457572C5"/>
    <w:rsid w:val="458D0C53"/>
    <w:rsid w:val="46903A73"/>
    <w:rsid w:val="46F30DEA"/>
    <w:rsid w:val="471A6376"/>
    <w:rsid w:val="4722653F"/>
    <w:rsid w:val="47596E9F"/>
    <w:rsid w:val="48802209"/>
    <w:rsid w:val="4913307D"/>
    <w:rsid w:val="493C4382"/>
    <w:rsid w:val="4B7A5635"/>
    <w:rsid w:val="4B98310F"/>
    <w:rsid w:val="4C1733D3"/>
    <w:rsid w:val="4C3C28EB"/>
    <w:rsid w:val="4C95327C"/>
    <w:rsid w:val="4F1A33B7"/>
    <w:rsid w:val="4FF80D49"/>
    <w:rsid w:val="504A1A7A"/>
    <w:rsid w:val="50A373DC"/>
    <w:rsid w:val="50F97A16"/>
    <w:rsid w:val="50FE1EFB"/>
    <w:rsid w:val="51890380"/>
    <w:rsid w:val="520261FE"/>
    <w:rsid w:val="523522B6"/>
    <w:rsid w:val="52854FEC"/>
    <w:rsid w:val="528C45CC"/>
    <w:rsid w:val="531E06C5"/>
    <w:rsid w:val="53246EC4"/>
    <w:rsid w:val="54147A44"/>
    <w:rsid w:val="54E3249D"/>
    <w:rsid w:val="55537B0C"/>
    <w:rsid w:val="55F67FAE"/>
    <w:rsid w:val="561A3DA8"/>
    <w:rsid w:val="56DC0F52"/>
    <w:rsid w:val="57236F84"/>
    <w:rsid w:val="589228C0"/>
    <w:rsid w:val="5A0C1B4F"/>
    <w:rsid w:val="5A711DD5"/>
    <w:rsid w:val="5AFC2108"/>
    <w:rsid w:val="5AFE4646"/>
    <w:rsid w:val="5E4044BD"/>
    <w:rsid w:val="5E802B0B"/>
    <w:rsid w:val="5F677D7E"/>
    <w:rsid w:val="5FCF3D4A"/>
    <w:rsid w:val="5FF914F8"/>
    <w:rsid w:val="60340051"/>
    <w:rsid w:val="60471B32"/>
    <w:rsid w:val="615C785F"/>
    <w:rsid w:val="6165658B"/>
    <w:rsid w:val="62C3746A"/>
    <w:rsid w:val="62E0001C"/>
    <w:rsid w:val="63057A83"/>
    <w:rsid w:val="63936E3D"/>
    <w:rsid w:val="64202DC6"/>
    <w:rsid w:val="649265CE"/>
    <w:rsid w:val="64A442F5"/>
    <w:rsid w:val="64DE3D04"/>
    <w:rsid w:val="64EF2799"/>
    <w:rsid w:val="652A4D52"/>
    <w:rsid w:val="67C10502"/>
    <w:rsid w:val="692D1AE1"/>
    <w:rsid w:val="69540E1C"/>
    <w:rsid w:val="69766FE4"/>
    <w:rsid w:val="6B6F3908"/>
    <w:rsid w:val="6C005E03"/>
    <w:rsid w:val="6CBD2684"/>
    <w:rsid w:val="6CEA21C3"/>
    <w:rsid w:val="6D5873BB"/>
    <w:rsid w:val="6E600263"/>
    <w:rsid w:val="6E9E14B7"/>
    <w:rsid w:val="6F4831D1"/>
    <w:rsid w:val="6FBA708C"/>
    <w:rsid w:val="70C26FB3"/>
    <w:rsid w:val="716B31A7"/>
    <w:rsid w:val="721D0945"/>
    <w:rsid w:val="72451C4A"/>
    <w:rsid w:val="727F515C"/>
    <w:rsid w:val="72C45265"/>
    <w:rsid w:val="74D650FA"/>
    <w:rsid w:val="74EF4186"/>
    <w:rsid w:val="752B5127"/>
    <w:rsid w:val="75D237F5"/>
    <w:rsid w:val="767945B8"/>
    <w:rsid w:val="76DB0A32"/>
    <w:rsid w:val="796256E2"/>
    <w:rsid w:val="79A8699E"/>
    <w:rsid w:val="79FA7747"/>
    <w:rsid w:val="7B354F51"/>
    <w:rsid w:val="7BA14395"/>
    <w:rsid w:val="7BAE6AB2"/>
    <w:rsid w:val="7BB34FE2"/>
    <w:rsid w:val="7BDC53CD"/>
    <w:rsid w:val="7C334538"/>
    <w:rsid w:val="7EB75C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alloon Text"/>
    <w:basedOn w:val="1"/>
    <w:autoRedefine/>
    <w:semiHidden/>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9">
    <w:name w:val="Hyperlink"/>
    <w:basedOn w:val="8"/>
    <w:autoRedefine/>
    <w:qFormat/>
    <w:uiPriority w:val="0"/>
    <w:rPr>
      <w:color w:val="0000FF"/>
      <w:u w:val="single"/>
    </w:rPr>
  </w:style>
  <w:style w:type="paragraph" w:styleId="10">
    <w:name w:val="List Paragraph"/>
    <w:basedOn w:val="1"/>
    <w:autoRedefine/>
    <w:qFormat/>
    <w:uiPriority w:val="34"/>
    <w:pPr>
      <w:ind w:firstLine="420" w:firstLineChars="200"/>
    </w:pPr>
  </w:style>
  <w:style w:type="paragraph" w:customStyle="1" w:styleId="11">
    <w:name w:val="默认段落字体 Para Char Char Char Char Char Char Char"/>
    <w:basedOn w:val="1"/>
    <w:autoRedefine/>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csxqxx</Company>
  <Pages>2</Pages>
  <Words>1169</Words>
  <Characters>1205</Characters>
  <Lines>13</Lines>
  <Paragraphs>3</Paragraphs>
  <TotalTime>52</TotalTime>
  <ScaleCrop>false</ScaleCrop>
  <LinksUpToDate>false</LinksUpToDate>
  <CharactersWithSpaces>1214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2007-09-03T05:18:00Z</dcterms:created>
  <dc:creator>bgs1</dc:creator>
  <cp:lastModifiedBy>以翎</cp:lastModifiedBy>
  <cp:lastPrinted>2019-09-01T03:08:00Z</cp:lastPrinted>
  <dcterms:modified xsi:type="dcterms:W3CDTF">2024-05-13T07:31:07Z</dcterms:modified>
  <dc:title>第一、二周工作安排</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7CEF5125A8624CDB99231AC259C349BA_13</vt:lpwstr>
  </property>
</Properties>
</file>